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5418" w14:textId="77777777" w:rsidR="00807960" w:rsidRPr="00807960" w:rsidRDefault="00807960" w:rsidP="00807960">
      <w:pPr>
        <w:rPr>
          <w:rFonts w:ascii="Book Antiqua" w:hAnsi="Book Antiqua"/>
        </w:rPr>
      </w:pPr>
      <w:bookmarkStart w:id="0" w:name="_Hlk89243730"/>
      <w:bookmarkStart w:id="1" w:name="_Hlk89244860"/>
      <w:r w:rsidRPr="00807960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41B768BA" wp14:editId="343985AE">
            <wp:simplePos x="0" y="0"/>
            <wp:positionH relativeFrom="page">
              <wp:posOffset>1428750</wp:posOffset>
            </wp:positionH>
            <wp:positionV relativeFrom="page">
              <wp:posOffset>460375</wp:posOffset>
            </wp:positionV>
            <wp:extent cx="476250" cy="620132"/>
            <wp:effectExtent l="0" t="0" r="0" b="889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9E672" w14:textId="77777777" w:rsidR="00807960" w:rsidRPr="00807960" w:rsidRDefault="00807960" w:rsidP="00807960">
      <w:pPr>
        <w:spacing w:line="276" w:lineRule="auto"/>
        <w:jc w:val="both"/>
        <w:rPr>
          <w:rFonts w:ascii="Book Antiqua" w:hAnsi="Book Antiqua"/>
          <w:sz w:val="20"/>
        </w:rPr>
      </w:pPr>
      <w:bookmarkStart w:id="2" w:name="_Hlk85794546"/>
    </w:p>
    <w:p w14:paraId="699748AB" w14:textId="77777777" w:rsidR="00807960" w:rsidRPr="00807960" w:rsidRDefault="00807960" w:rsidP="00807960">
      <w:pPr>
        <w:spacing w:line="276" w:lineRule="auto"/>
        <w:rPr>
          <w:rFonts w:ascii="Book Antiqua" w:hAnsi="Book Antiqua"/>
        </w:rPr>
      </w:pPr>
      <w:r w:rsidRPr="00807960">
        <w:rPr>
          <w:rFonts w:ascii="Book Antiqua" w:hAnsi="Book Antiqua"/>
        </w:rPr>
        <w:t xml:space="preserve">REPUBLIKA HRVATSKA </w:t>
      </w:r>
    </w:p>
    <w:p w14:paraId="6BCBAC00" w14:textId="77777777" w:rsidR="00807960" w:rsidRPr="00807960" w:rsidRDefault="00807960" w:rsidP="00807960">
      <w:pPr>
        <w:spacing w:line="276" w:lineRule="auto"/>
        <w:rPr>
          <w:rFonts w:ascii="Book Antiqua" w:hAnsi="Book Antiqua"/>
        </w:rPr>
      </w:pPr>
      <w:r w:rsidRPr="00807960">
        <w:rPr>
          <w:rFonts w:ascii="Book Antiqua" w:hAnsi="Book Antiqua"/>
        </w:rPr>
        <w:t>VUKOVARSKO SRIJEMSKA ŽUPANIJA</w:t>
      </w:r>
    </w:p>
    <w:p w14:paraId="7F925AB5" w14:textId="77777777" w:rsidR="00807960" w:rsidRPr="00807960" w:rsidRDefault="00807960" w:rsidP="00807960">
      <w:pPr>
        <w:spacing w:line="276" w:lineRule="auto"/>
        <w:rPr>
          <w:rFonts w:ascii="Book Antiqua" w:hAnsi="Book Antiqua"/>
        </w:rPr>
      </w:pPr>
      <w:r w:rsidRPr="00807960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1DCA4372" wp14:editId="738A4115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960">
        <w:rPr>
          <w:rFonts w:ascii="Book Antiqua" w:hAnsi="Book Antiqua"/>
        </w:rPr>
        <w:t xml:space="preserve"> </w:t>
      </w:r>
    </w:p>
    <w:p w14:paraId="2CAEC25F" w14:textId="77777777" w:rsidR="00807960" w:rsidRPr="00807960" w:rsidRDefault="00807960" w:rsidP="00807960">
      <w:pPr>
        <w:spacing w:line="276" w:lineRule="auto"/>
        <w:rPr>
          <w:rFonts w:ascii="Book Antiqua" w:hAnsi="Book Antiqua"/>
          <w:b/>
        </w:rPr>
      </w:pPr>
      <w:r w:rsidRPr="00807960">
        <w:rPr>
          <w:rFonts w:ascii="Book Antiqua" w:hAnsi="Book Antiqua"/>
          <w:b/>
        </w:rPr>
        <w:t>OPĆINA TOVARNIK</w:t>
      </w:r>
    </w:p>
    <w:p w14:paraId="476390A6" w14:textId="77777777" w:rsidR="00807960" w:rsidRPr="00807960" w:rsidRDefault="00807960" w:rsidP="00807960">
      <w:pPr>
        <w:spacing w:line="276" w:lineRule="auto"/>
        <w:rPr>
          <w:rFonts w:ascii="Book Antiqua" w:hAnsi="Book Antiqua"/>
          <w:b/>
        </w:rPr>
      </w:pPr>
      <w:r w:rsidRPr="00807960">
        <w:rPr>
          <w:rFonts w:ascii="Book Antiqua" w:hAnsi="Book Antiqua"/>
          <w:b/>
        </w:rPr>
        <w:t xml:space="preserve"> </w:t>
      </w:r>
    </w:p>
    <w:p w14:paraId="51B11DD9" w14:textId="77777777" w:rsidR="00807960" w:rsidRPr="00807960" w:rsidRDefault="00807960" w:rsidP="00807960">
      <w:pPr>
        <w:spacing w:line="276" w:lineRule="auto"/>
        <w:rPr>
          <w:rFonts w:ascii="Book Antiqua" w:hAnsi="Book Antiqua"/>
          <w:b/>
        </w:rPr>
      </w:pPr>
    </w:p>
    <w:p w14:paraId="12D2FD1B" w14:textId="77777777" w:rsidR="00807960" w:rsidRPr="00807960" w:rsidRDefault="00807960" w:rsidP="00807960">
      <w:pPr>
        <w:spacing w:line="276" w:lineRule="auto"/>
        <w:rPr>
          <w:rFonts w:ascii="Book Antiqua" w:hAnsi="Book Antiqua"/>
          <w:b/>
        </w:rPr>
      </w:pPr>
      <w:r w:rsidRPr="00807960">
        <w:rPr>
          <w:rFonts w:ascii="Book Antiqua" w:hAnsi="Book Antiqua"/>
          <w:b/>
        </w:rPr>
        <w:t>OPĆINSKI NAČELNIK</w:t>
      </w:r>
    </w:p>
    <w:p w14:paraId="43449E2B" w14:textId="77777777" w:rsidR="00807960" w:rsidRPr="00807960" w:rsidRDefault="00807960" w:rsidP="00807960">
      <w:pPr>
        <w:spacing w:line="276" w:lineRule="auto"/>
        <w:rPr>
          <w:rFonts w:ascii="Book Antiqua" w:hAnsi="Book Antiqua"/>
          <w:b/>
        </w:rPr>
      </w:pPr>
    </w:p>
    <w:p w14:paraId="3A74BBA7" w14:textId="2317AB3C" w:rsidR="00807960" w:rsidRPr="00807960" w:rsidRDefault="00807960" w:rsidP="00807960">
      <w:pPr>
        <w:rPr>
          <w:rFonts w:ascii="Book Antiqua" w:hAnsi="Book Antiqua"/>
        </w:rPr>
      </w:pPr>
      <w:r w:rsidRPr="00807960">
        <w:rPr>
          <w:rFonts w:ascii="Book Antiqua" w:hAnsi="Book Antiqua"/>
        </w:rPr>
        <w:t>KLASA: 022-05/21-02/0</w:t>
      </w:r>
      <w:r>
        <w:rPr>
          <w:rFonts w:ascii="Book Antiqua" w:hAnsi="Book Antiqua"/>
        </w:rPr>
        <w:t>7</w:t>
      </w:r>
    </w:p>
    <w:p w14:paraId="2B4FBBF4" w14:textId="16A2A6F4" w:rsidR="00807960" w:rsidRPr="00807960" w:rsidRDefault="00807960" w:rsidP="00807960">
      <w:pPr>
        <w:rPr>
          <w:rFonts w:ascii="Book Antiqua" w:hAnsi="Book Antiqua"/>
        </w:rPr>
      </w:pPr>
      <w:r w:rsidRPr="00807960">
        <w:rPr>
          <w:rFonts w:ascii="Book Antiqua" w:hAnsi="Book Antiqua"/>
        </w:rPr>
        <w:t>URBROJ: 2188/12-03/01-21-</w:t>
      </w:r>
      <w:r w:rsidRPr="00807960">
        <w:rPr>
          <w:rFonts w:ascii="Book Antiqua" w:hAnsi="Book Antiqua"/>
        </w:rPr>
        <w:t>1</w:t>
      </w:r>
    </w:p>
    <w:p w14:paraId="2CEA41A7" w14:textId="78EB9B68" w:rsidR="00807960" w:rsidRPr="00807960" w:rsidRDefault="00807960" w:rsidP="00807960">
      <w:pPr>
        <w:rPr>
          <w:rFonts w:ascii="Book Antiqua" w:hAnsi="Book Antiqua"/>
        </w:rPr>
      </w:pPr>
      <w:r w:rsidRPr="00807960">
        <w:rPr>
          <w:rFonts w:ascii="Book Antiqua" w:hAnsi="Book Antiqua"/>
        </w:rPr>
        <w:t>Tovarnik, 1</w:t>
      </w:r>
      <w:r w:rsidRPr="00807960">
        <w:rPr>
          <w:rFonts w:ascii="Book Antiqua" w:hAnsi="Book Antiqua"/>
        </w:rPr>
        <w:t>5</w:t>
      </w:r>
      <w:r w:rsidRPr="00807960">
        <w:rPr>
          <w:rFonts w:ascii="Book Antiqua" w:hAnsi="Book Antiqua"/>
        </w:rPr>
        <w:t xml:space="preserve">.12.2021. </w:t>
      </w:r>
    </w:p>
    <w:p w14:paraId="31E57E7B" w14:textId="77777777" w:rsidR="00807960" w:rsidRPr="00807960" w:rsidRDefault="00807960" w:rsidP="00807960">
      <w:pPr>
        <w:rPr>
          <w:rFonts w:ascii="Book Antiqua" w:hAnsi="Book Antiqua"/>
        </w:rPr>
      </w:pPr>
    </w:p>
    <w:p w14:paraId="4C321437" w14:textId="77777777" w:rsidR="00807960" w:rsidRPr="00807960" w:rsidRDefault="00807960" w:rsidP="00807960">
      <w:pPr>
        <w:spacing w:line="276" w:lineRule="auto"/>
        <w:jc w:val="right"/>
        <w:rPr>
          <w:rFonts w:ascii="Book Antiqua" w:hAnsi="Book Antiqua"/>
        </w:rPr>
      </w:pPr>
      <w:r w:rsidRPr="00807960">
        <w:rPr>
          <w:rFonts w:ascii="Book Antiqua" w:hAnsi="Book Antiqua"/>
        </w:rPr>
        <w:t>VIJEĆNICIMA OPĆINSKOG VIJEĆA</w:t>
      </w:r>
    </w:p>
    <w:p w14:paraId="383E7286" w14:textId="77777777" w:rsidR="00807960" w:rsidRPr="00807960" w:rsidRDefault="00807960" w:rsidP="00807960">
      <w:pPr>
        <w:spacing w:line="276" w:lineRule="auto"/>
        <w:jc w:val="right"/>
        <w:rPr>
          <w:rFonts w:ascii="Book Antiqua" w:hAnsi="Book Antiqua"/>
        </w:rPr>
      </w:pPr>
      <w:r w:rsidRPr="00807960">
        <w:rPr>
          <w:rFonts w:ascii="Book Antiqua" w:hAnsi="Book Antiqua"/>
        </w:rPr>
        <w:t>OPĆINE TOVARNIK</w:t>
      </w:r>
    </w:p>
    <w:p w14:paraId="4EBC51C6" w14:textId="77777777" w:rsidR="00807960" w:rsidRPr="00807960" w:rsidRDefault="00807960" w:rsidP="00807960">
      <w:pPr>
        <w:spacing w:line="276" w:lineRule="auto"/>
        <w:rPr>
          <w:rFonts w:ascii="Book Antiqua" w:hAnsi="Book Antiqua"/>
          <w:b/>
        </w:rPr>
      </w:pPr>
    </w:p>
    <w:p w14:paraId="148A0425" w14:textId="63CE5E83" w:rsidR="00807960" w:rsidRPr="00807960" w:rsidRDefault="00807960" w:rsidP="00807960">
      <w:pPr>
        <w:pStyle w:val="Naslov1"/>
        <w:spacing w:before="160"/>
        <w:ind w:left="105" w:right="102"/>
        <w:jc w:val="left"/>
        <w:rPr>
          <w:rFonts w:ascii="Book Antiqua" w:hAnsi="Book Antiqua"/>
          <w:b w:val="0"/>
          <w:bCs w:val="0"/>
          <w:color w:val="000000"/>
        </w:rPr>
      </w:pPr>
      <w:r w:rsidRPr="00807960">
        <w:rPr>
          <w:rFonts w:ascii="Book Antiqua" w:hAnsi="Book Antiqua"/>
          <w:u w:val="none"/>
        </w:rPr>
        <w:t xml:space="preserve">PREDMET: Prijedlog Odluke o  </w:t>
      </w:r>
      <w:r w:rsidRPr="00807960">
        <w:rPr>
          <w:rFonts w:ascii="Book Antiqua" w:hAnsi="Book Antiqua" w:cs="Times New Roman"/>
          <w:spacing w:val="-3"/>
          <w:sz w:val="24"/>
          <w:szCs w:val="24"/>
          <w:u w:val="none"/>
        </w:rPr>
        <w:t xml:space="preserve"> </w:t>
      </w:r>
      <w:r w:rsidRPr="00807960">
        <w:rPr>
          <w:rFonts w:ascii="Book Antiqua" w:hAnsi="Book Antiqua" w:cs="Times New Roman"/>
          <w:sz w:val="24"/>
          <w:szCs w:val="24"/>
          <w:u w:val="none"/>
        </w:rPr>
        <w:t xml:space="preserve">duljini trajanja koncesije za pružanje </w:t>
      </w:r>
      <w:r w:rsidR="002554EA">
        <w:rPr>
          <w:rFonts w:ascii="Book Antiqua" w:hAnsi="Book Antiqua" w:cs="Times New Roman"/>
          <w:sz w:val="24"/>
          <w:szCs w:val="24"/>
          <w:u w:val="none"/>
        </w:rPr>
        <w:t xml:space="preserve">javne </w:t>
      </w:r>
      <w:r w:rsidRPr="00807960">
        <w:rPr>
          <w:rFonts w:ascii="Book Antiqua" w:hAnsi="Book Antiqua" w:cs="Times New Roman"/>
          <w:sz w:val="24"/>
          <w:szCs w:val="24"/>
          <w:u w:val="none"/>
        </w:rPr>
        <w:t xml:space="preserve">usluge sakupljanja komunalnog otpada na području Općine Tovarnik </w:t>
      </w:r>
    </w:p>
    <w:p w14:paraId="0DCDABF4" w14:textId="77777777" w:rsidR="00807960" w:rsidRPr="00807960" w:rsidRDefault="00807960" w:rsidP="00807960">
      <w:pPr>
        <w:jc w:val="both"/>
        <w:rPr>
          <w:rFonts w:ascii="Book Antiqua" w:hAnsi="Book Antiqua"/>
          <w:b/>
        </w:rPr>
      </w:pPr>
    </w:p>
    <w:p w14:paraId="264A5F12" w14:textId="35263C5C" w:rsidR="00807960" w:rsidRPr="00807960" w:rsidRDefault="00807960" w:rsidP="00807960">
      <w:pPr>
        <w:suppressAutoHyphens/>
        <w:spacing w:line="276" w:lineRule="auto"/>
        <w:jc w:val="both"/>
        <w:textAlignment w:val="baseline"/>
        <w:rPr>
          <w:rFonts w:ascii="Book Antiqua" w:hAnsi="Book Antiqua"/>
          <w:color w:val="000000"/>
        </w:rPr>
      </w:pPr>
      <w:r w:rsidRPr="00807960">
        <w:rPr>
          <w:rFonts w:ascii="Book Antiqua" w:hAnsi="Book Antiqua"/>
          <w:bCs/>
          <w:lang w:eastAsia="hr-HR"/>
        </w:rPr>
        <w:t>PRAVNA OSNOVA:</w:t>
      </w:r>
      <w:r w:rsidRPr="00807960">
        <w:rPr>
          <w:rFonts w:ascii="Book Antiqua" w:hAnsi="Book Antiqua"/>
          <w:lang w:eastAsia="hr-HR"/>
        </w:rPr>
        <w:t xml:space="preserve"> </w:t>
      </w:r>
      <w:r w:rsidRPr="00807960">
        <w:rPr>
          <w:rFonts w:ascii="Book Antiqua" w:hAnsi="Book Antiqua"/>
          <w:color w:val="000000"/>
        </w:rPr>
        <w:t xml:space="preserve">  </w:t>
      </w:r>
      <w:r w:rsidRPr="00807960">
        <w:rPr>
          <w:rFonts w:ascii="Book Antiqua" w:hAnsi="Book Antiqua" w:cs="Times New Roman"/>
          <w:sz w:val="24"/>
          <w:szCs w:val="24"/>
        </w:rPr>
        <w:t xml:space="preserve">članak </w:t>
      </w:r>
      <w:r w:rsidR="00577E8D">
        <w:rPr>
          <w:rFonts w:ascii="Book Antiqua" w:hAnsi="Book Antiqua" w:cs="Times New Roman"/>
          <w:sz w:val="24"/>
          <w:szCs w:val="24"/>
        </w:rPr>
        <w:t xml:space="preserve">68. stavak 4. </w:t>
      </w:r>
      <w:r w:rsidRPr="00807960">
        <w:rPr>
          <w:rFonts w:ascii="Book Antiqua" w:hAnsi="Book Antiqua" w:cs="Times New Roman"/>
          <w:sz w:val="24"/>
          <w:szCs w:val="24"/>
        </w:rPr>
        <w:t xml:space="preserve">Zakona o gospodarenju otpadom (Narodne br. 84/2021), </w:t>
      </w:r>
      <w:r w:rsidRPr="00807960">
        <w:rPr>
          <w:rFonts w:ascii="Book Antiqua" w:hAnsi="Book Antiqua"/>
          <w:color w:val="000000"/>
        </w:rPr>
        <w:t>članak 31. Statuta Općine Tovarnik („Službeni vjesnik Vukovarsko-srijemske županije“ br. 3/21)</w:t>
      </w:r>
    </w:p>
    <w:p w14:paraId="0E2E0E8F" w14:textId="77777777" w:rsidR="00807960" w:rsidRPr="00807960" w:rsidRDefault="00807960" w:rsidP="00807960">
      <w:pPr>
        <w:tabs>
          <w:tab w:val="center" w:pos="4536"/>
          <w:tab w:val="right" w:pos="9072"/>
        </w:tabs>
        <w:spacing w:line="276" w:lineRule="auto"/>
        <w:jc w:val="both"/>
        <w:rPr>
          <w:rFonts w:ascii="Book Antiqua" w:hAnsi="Book Antiqua"/>
        </w:rPr>
      </w:pPr>
    </w:p>
    <w:p w14:paraId="17F12F56" w14:textId="77777777" w:rsidR="00807960" w:rsidRPr="00807960" w:rsidRDefault="00807960" w:rsidP="00807960">
      <w:pPr>
        <w:adjustRightInd w:val="0"/>
        <w:spacing w:line="276" w:lineRule="auto"/>
        <w:jc w:val="both"/>
        <w:rPr>
          <w:rFonts w:ascii="Book Antiqua" w:hAnsi="Book Antiqua"/>
          <w:lang w:eastAsia="hr-HR"/>
        </w:rPr>
      </w:pPr>
      <w:r w:rsidRPr="00807960">
        <w:rPr>
          <w:rFonts w:ascii="Book Antiqua" w:hAnsi="Book Antiqua"/>
          <w:lang w:eastAsia="hr-HR"/>
        </w:rPr>
        <w:t>PREDLAGATELJ: Načelnik  Općine Tovarnik</w:t>
      </w:r>
    </w:p>
    <w:p w14:paraId="1AB1B03D" w14:textId="77777777" w:rsidR="00807960" w:rsidRPr="00807960" w:rsidRDefault="00807960" w:rsidP="00807960">
      <w:pPr>
        <w:adjustRightInd w:val="0"/>
        <w:spacing w:line="276" w:lineRule="auto"/>
        <w:jc w:val="both"/>
        <w:rPr>
          <w:rFonts w:ascii="Book Antiqua" w:hAnsi="Book Antiqua"/>
          <w:lang w:eastAsia="hr-HR"/>
        </w:rPr>
      </w:pPr>
      <w:r w:rsidRPr="00807960">
        <w:rPr>
          <w:rFonts w:ascii="Book Antiqua" w:hAnsi="Book Antiqua"/>
          <w:lang w:eastAsia="hr-HR"/>
        </w:rPr>
        <w:t xml:space="preserve">IZVJESTITELJ: pročelnica JUO Općine Tovarnik   </w:t>
      </w:r>
    </w:p>
    <w:p w14:paraId="2DC2DE44" w14:textId="77777777" w:rsidR="00807960" w:rsidRPr="00807960" w:rsidRDefault="00807960" w:rsidP="00807960">
      <w:pPr>
        <w:adjustRightInd w:val="0"/>
        <w:spacing w:line="276" w:lineRule="auto"/>
        <w:jc w:val="both"/>
        <w:rPr>
          <w:rFonts w:ascii="Book Antiqua" w:hAnsi="Book Antiqua"/>
          <w:lang w:eastAsia="hr-HR"/>
        </w:rPr>
      </w:pPr>
      <w:r w:rsidRPr="00807960">
        <w:rPr>
          <w:rFonts w:ascii="Book Antiqua" w:hAnsi="Book Antiqua"/>
          <w:lang w:eastAsia="hr-HR"/>
        </w:rPr>
        <w:t>NADLEŽNOST ZA DONOŠENJE: Općinsko vijeće</w:t>
      </w:r>
    </w:p>
    <w:p w14:paraId="27D5A2D5" w14:textId="77777777" w:rsidR="00807960" w:rsidRPr="00807960" w:rsidRDefault="00807960" w:rsidP="00807960">
      <w:pPr>
        <w:adjustRightInd w:val="0"/>
        <w:spacing w:line="276" w:lineRule="auto"/>
        <w:jc w:val="both"/>
        <w:rPr>
          <w:rFonts w:ascii="Book Antiqua" w:hAnsi="Book Antiqua"/>
          <w:lang w:eastAsia="hr-HR"/>
        </w:rPr>
      </w:pPr>
      <w:r w:rsidRPr="00807960">
        <w:rPr>
          <w:rFonts w:ascii="Book Antiqua" w:hAnsi="Book Antiqua"/>
          <w:lang w:eastAsia="hr-HR"/>
        </w:rPr>
        <w:t>TEKST PRIJEDLOGA:</w:t>
      </w:r>
    </w:p>
    <w:bookmarkEnd w:id="0"/>
    <w:bookmarkEnd w:id="2"/>
    <w:p w14:paraId="49D48DD6" w14:textId="77777777" w:rsidR="00807960" w:rsidRPr="00807960" w:rsidRDefault="00807960" w:rsidP="00807960">
      <w:pPr>
        <w:spacing w:line="276" w:lineRule="auto"/>
        <w:rPr>
          <w:rFonts w:ascii="Book Antiqua" w:hAnsi="Book Antiqua"/>
          <w:color w:val="000000"/>
        </w:rPr>
      </w:pPr>
    </w:p>
    <w:bookmarkEnd w:id="1"/>
    <w:p w14:paraId="7A521704" w14:textId="77777777" w:rsidR="00807960" w:rsidRPr="00807960" w:rsidRDefault="00807960" w:rsidP="00807960">
      <w:pPr>
        <w:pStyle w:val="Tijeloteksta"/>
        <w:spacing w:before="5"/>
        <w:ind w:left="0"/>
        <w:jc w:val="left"/>
        <w:rPr>
          <w:rFonts w:ascii="Book Antiqua" w:hAnsi="Book Antiqua" w:cs="Times New Roman"/>
          <w:sz w:val="24"/>
          <w:szCs w:val="24"/>
        </w:rPr>
      </w:pPr>
    </w:p>
    <w:p w14:paraId="3A49F136" w14:textId="4A5E848B" w:rsidR="00807960" w:rsidRPr="00807960" w:rsidRDefault="00807960" w:rsidP="00807960">
      <w:pPr>
        <w:pStyle w:val="Tijeloteksta"/>
        <w:tabs>
          <w:tab w:val="left" w:leader="dot" w:pos="6700"/>
        </w:tabs>
        <w:spacing w:before="56" w:line="259" w:lineRule="auto"/>
        <w:ind w:right="111"/>
        <w:rPr>
          <w:rFonts w:ascii="Book Antiqua" w:hAnsi="Book Antiqua" w:cs="Times New Roman"/>
          <w:sz w:val="24"/>
          <w:szCs w:val="24"/>
        </w:rPr>
      </w:pPr>
      <w:r w:rsidRPr="00807960">
        <w:rPr>
          <w:rFonts w:ascii="Book Antiqua" w:hAnsi="Book Antiqua" w:cs="Times New Roman"/>
          <w:sz w:val="24"/>
          <w:szCs w:val="24"/>
        </w:rPr>
        <w:t xml:space="preserve">Na temelju članka </w:t>
      </w:r>
      <w:r w:rsidR="00577E8D">
        <w:rPr>
          <w:rFonts w:ascii="Book Antiqua" w:hAnsi="Book Antiqua" w:cs="Times New Roman"/>
          <w:sz w:val="24"/>
          <w:szCs w:val="24"/>
        </w:rPr>
        <w:t xml:space="preserve"> 68. stavka 4. </w:t>
      </w:r>
      <w:r w:rsidRPr="00807960">
        <w:rPr>
          <w:rFonts w:ascii="Book Antiqua" w:hAnsi="Book Antiqua" w:cs="Times New Roman"/>
          <w:sz w:val="24"/>
          <w:szCs w:val="24"/>
        </w:rPr>
        <w:t>Zakona o gospodarenju otpadom (</w:t>
      </w:r>
      <w:r w:rsidR="00577E8D">
        <w:rPr>
          <w:rFonts w:ascii="Book Antiqua" w:hAnsi="Book Antiqua" w:cs="Times New Roman"/>
          <w:sz w:val="24"/>
          <w:szCs w:val="24"/>
        </w:rPr>
        <w:t xml:space="preserve"> </w:t>
      </w:r>
      <w:r w:rsidRPr="00807960">
        <w:rPr>
          <w:rFonts w:ascii="Book Antiqua" w:hAnsi="Book Antiqua" w:cs="Times New Roman"/>
          <w:sz w:val="24"/>
          <w:szCs w:val="24"/>
        </w:rPr>
        <w:t>Narodne novine br. 84/2021)</w:t>
      </w:r>
      <w:r w:rsidR="00577E8D">
        <w:rPr>
          <w:rFonts w:ascii="Book Antiqua" w:hAnsi="Book Antiqua" w:cs="Times New Roman"/>
          <w:sz w:val="24"/>
          <w:szCs w:val="24"/>
        </w:rPr>
        <w:t xml:space="preserve">, članka 17. Zakona o koncesijama (  Narodne novine br. 69/17, 107/20 ) </w:t>
      </w:r>
      <w:r w:rsidRPr="00807960">
        <w:rPr>
          <w:rFonts w:ascii="Book Antiqua" w:hAnsi="Book Antiqua" w:cs="Times New Roman"/>
          <w:sz w:val="24"/>
          <w:szCs w:val="24"/>
        </w:rPr>
        <w:t xml:space="preserve"> i članka 31. Statuta</w:t>
      </w:r>
      <w:r w:rsidRPr="00807960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807960">
        <w:rPr>
          <w:rFonts w:ascii="Book Antiqua" w:hAnsi="Book Antiqua" w:cs="Times New Roman"/>
          <w:sz w:val="24"/>
          <w:szCs w:val="24"/>
        </w:rPr>
        <w:t xml:space="preserve">Općine Tovarnik  (Službeni vjesnik VSŽ  3/21 ), Općinsko vijeća Općine Tovarnik </w:t>
      </w:r>
      <w:r w:rsidRPr="00807960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Pr="00807960">
        <w:rPr>
          <w:rFonts w:ascii="Book Antiqua" w:hAnsi="Book Antiqua" w:cs="Times New Roman"/>
          <w:sz w:val="24"/>
          <w:szCs w:val="24"/>
        </w:rPr>
        <w:t>na</w:t>
      </w:r>
      <w:r w:rsidRPr="00807960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Pr="00807960">
        <w:rPr>
          <w:rFonts w:ascii="Book Antiqua" w:hAnsi="Book Antiqua" w:cs="Times New Roman"/>
          <w:sz w:val="24"/>
          <w:szCs w:val="24"/>
        </w:rPr>
        <w:t>svojoj</w:t>
      </w:r>
      <w:r w:rsidRPr="00807960">
        <w:rPr>
          <w:rFonts w:ascii="Book Antiqua" w:hAnsi="Book Antiqua" w:cs="Times New Roman"/>
          <w:sz w:val="24"/>
          <w:szCs w:val="24"/>
        </w:rPr>
        <w:t xml:space="preserve"> 5. </w:t>
      </w:r>
      <w:r w:rsidRPr="00807960">
        <w:rPr>
          <w:rFonts w:ascii="Book Antiqua" w:hAnsi="Book Antiqua" w:cs="Times New Roman"/>
          <w:sz w:val="24"/>
          <w:szCs w:val="24"/>
        </w:rPr>
        <w:t>sjednici</w:t>
      </w:r>
      <w:r w:rsidRPr="00807960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Pr="00807960">
        <w:rPr>
          <w:rFonts w:ascii="Book Antiqua" w:hAnsi="Book Antiqua" w:cs="Times New Roman"/>
          <w:sz w:val="24"/>
          <w:szCs w:val="24"/>
        </w:rPr>
        <w:t>održanoj</w:t>
      </w:r>
      <w:r w:rsidRPr="00807960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Pr="00807960">
        <w:rPr>
          <w:rFonts w:ascii="Book Antiqua" w:hAnsi="Book Antiqua" w:cs="Times New Roman"/>
          <w:sz w:val="24"/>
          <w:szCs w:val="24"/>
        </w:rPr>
        <w:t>dana</w:t>
      </w:r>
      <w:r w:rsidRPr="00807960">
        <w:rPr>
          <w:rFonts w:ascii="Book Antiqua" w:hAnsi="Book Antiqua" w:cs="Times New Roman"/>
          <w:sz w:val="24"/>
          <w:szCs w:val="24"/>
        </w:rPr>
        <w:t xml:space="preserve"> 20.12. 2021. </w:t>
      </w:r>
      <w:r w:rsidRPr="00807960">
        <w:rPr>
          <w:rFonts w:ascii="Book Antiqua" w:hAnsi="Book Antiqua" w:cs="Times New Roman"/>
          <w:sz w:val="24"/>
          <w:szCs w:val="24"/>
        </w:rPr>
        <w:t>godine, donosi</w:t>
      </w:r>
    </w:p>
    <w:p w14:paraId="3C6E3512" w14:textId="23DA6D3C" w:rsidR="002736F2" w:rsidRPr="00807960" w:rsidRDefault="002736F2">
      <w:pPr>
        <w:rPr>
          <w:rFonts w:ascii="Book Antiqua" w:hAnsi="Book Antiqua"/>
        </w:rPr>
      </w:pPr>
    </w:p>
    <w:p w14:paraId="0D9D682C" w14:textId="6AB21D80" w:rsidR="00807960" w:rsidRPr="00807960" w:rsidRDefault="00807960">
      <w:pPr>
        <w:rPr>
          <w:rFonts w:ascii="Book Antiqua" w:hAnsi="Book Antiqua"/>
        </w:rPr>
      </w:pPr>
    </w:p>
    <w:p w14:paraId="4E229635" w14:textId="1D965C74" w:rsidR="00807960" w:rsidRDefault="00807960" w:rsidP="00807960">
      <w:pPr>
        <w:jc w:val="center"/>
        <w:rPr>
          <w:rFonts w:ascii="Book Antiqua" w:hAnsi="Book Antiqua"/>
        </w:rPr>
      </w:pPr>
      <w:r w:rsidRPr="00807960">
        <w:rPr>
          <w:rFonts w:ascii="Book Antiqua" w:hAnsi="Book Antiqua"/>
        </w:rPr>
        <w:t xml:space="preserve">ODLUKU O DULJINI TRAJANJA KONCESIJE ZA PRUŽANJE </w:t>
      </w:r>
      <w:r w:rsidR="002554EA">
        <w:rPr>
          <w:rFonts w:ascii="Book Antiqua" w:hAnsi="Book Antiqua"/>
        </w:rPr>
        <w:t xml:space="preserve"> JAVNE </w:t>
      </w:r>
      <w:r w:rsidRPr="00807960">
        <w:rPr>
          <w:rFonts w:ascii="Book Antiqua" w:hAnsi="Book Antiqua"/>
        </w:rPr>
        <w:t>USLUGE SAKUPLJANJA KOMUNALNOG OTPADA NA PODRUČJU OPĆINE TOVARNIK</w:t>
      </w:r>
    </w:p>
    <w:p w14:paraId="4877238E" w14:textId="1D9BDC8C" w:rsidR="00807960" w:rsidRDefault="00807960" w:rsidP="00807960">
      <w:pPr>
        <w:jc w:val="center"/>
        <w:rPr>
          <w:rFonts w:ascii="Book Antiqua" w:hAnsi="Book Antiqua"/>
        </w:rPr>
      </w:pPr>
    </w:p>
    <w:p w14:paraId="7F68B827" w14:textId="42FE477A" w:rsidR="00807960" w:rsidRPr="00807960" w:rsidRDefault="00807960" w:rsidP="00807960">
      <w:pPr>
        <w:jc w:val="center"/>
        <w:rPr>
          <w:rFonts w:ascii="Book Antiqua" w:hAnsi="Book Antiqua"/>
          <w:b/>
          <w:bCs/>
        </w:rPr>
      </w:pPr>
      <w:r w:rsidRPr="00807960">
        <w:rPr>
          <w:rFonts w:ascii="Book Antiqua" w:hAnsi="Book Antiqua"/>
          <w:b/>
          <w:bCs/>
        </w:rPr>
        <w:t>Članak 1.</w:t>
      </w:r>
    </w:p>
    <w:p w14:paraId="3008F5DA" w14:textId="62CC8090" w:rsidR="00807960" w:rsidRDefault="00807960" w:rsidP="00807960">
      <w:pPr>
        <w:jc w:val="center"/>
        <w:rPr>
          <w:rFonts w:ascii="Book Antiqua" w:hAnsi="Book Antiqua"/>
        </w:rPr>
      </w:pPr>
    </w:p>
    <w:p w14:paraId="5A6D0262" w14:textId="7983FBA9" w:rsidR="00807960" w:rsidRDefault="00807960" w:rsidP="0080796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Koncesija za pružanje javne usluge sakupljanja komunalnog otpada na području Općine Tovarnik daje </w:t>
      </w:r>
      <w:r w:rsidR="00577E8D">
        <w:rPr>
          <w:rFonts w:ascii="Book Antiqua" w:hAnsi="Book Antiqua"/>
        </w:rPr>
        <w:t>se</w:t>
      </w:r>
      <w:r>
        <w:rPr>
          <w:rFonts w:ascii="Book Antiqua" w:hAnsi="Book Antiqua"/>
        </w:rPr>
        <w:t xml:space="preserve">  na</w:t>
      </w:r>
      <w:r w:rsidR="00577E8D">
        <w:rPr>
          <w:rFonts w:ascii="Book Antiqua" w:hAnsi="Book Antiqua"/>
        </w:rPr>
        <w:t xml:space="preserve"> period od </w:t>
      </w:r>
      <w:r>
        <w:rPr>
          <w:rFonts w:ascii="Book Antiqua" w:hAnsi="Book Antiqua"/>
        </w:rPr>
        <w:t xml:space="preserve"> 5 godina od dana </w:t>
      </w:r>
      <w:r w:rsidR="00577E8D">
        <w:rPr>
          <w:rFonts w:ascii="Book Antiqua" w:hAnsi="Book Antiqua"/>
        </w:rPr>
        <w:t xml:space="preserve">stupanja na snagu </w:t>
      </w:r>
      <w:r>
        <w:rPr>
          <w:rFonts w:ascii="Book Antiqua" w:hAnsi="Book Antiqua"/>
        </w:rPr>
        <w:t xml:space="preserve">ugovora o koncesiji, a nakon provedenog postupka davanja koncesije sukladno odredbama Zakona o koncesijama </w:t>
      </w:r>
    </w:p>
    <w:p w14:paraId="0D582B0A" w14:textId="77777777" w:rsidR="00577E8D" w:rsidRDefault="00577E8D" w:rsidP="00807960">
      <w:pPr>
        <w:jc w:val="center"/>
        <w:rPr>
          <w:rFonts w:ascii="Book Antiqua" w:hAnsi="Book Antiqua"/>
          <w:b/>
          <w:bCs/>
        </w:rPr>
      </w:pPr>
    </w:p>
    <w:p w14:paraId="4CE10F5E" w14:textId="77777777" w:rsidR="002554EA" w:rsidRDefault="002554EA" w:rsidP="00807960">
      <w:pPr>
        <w:jc w:val="center"/>
        <w:rPr>
          <w:rFonts w:ascii="Book Antiqua" w:hAnsi="Book Antiqua"/>
          <w:b/>
          <w:bCs/>
        </w:rPr>
      </w:pPr>
    </w:p>
    <w:p w14:paraId="16415C8D" w14:textId="2C657FB5" w:rsidR="00807960" w:rsidRPr="00807960" w:rsidRDefault="00807960" w:rsidP="00807960">
      <w:pPr>
        <w:jc w:val="center"/>
        <w:rPr>
          <w:rFonts w:ascii="Book Antiqua" w:hAnsi="Book Antiqua"/>
          <w:b/>
          <w:bCs/>
        </w:rPr>
      </w:pPr>
      <w:r w:rsidRPr="00807960">
        <w:rPr>
          <w:rFonts w:ascii="Book Antiqua" w:hAnsi="Book Antiqua"/>
          <w:b/>
          <w:bCs/>
        </w:rPr>
        <w:lastRenderedPageBreak/>
        <w:t>Članak 2.</w:t>
      </w:r>
    </w:p>
    <w:p w14:paraId="57AD8A11" w14:textId="3796A35D" w:rsidR="00807960" w:rsidRDefault="00807960" w:rsidP="00807960">
      <w:pPr>
        <w:jc w:val="both"/>
        <w:rPr>
          <w:rFonts w:ascii="Book Antiqua" w:hAnsi="Book Antiqua"/>
        </w:rPr>
      </w:pPr>
    </w:p>
    <w:p w14:paraId="290603EC" w14:textId="63353020" w:rsidR="00807960" w:rsidRDefault="00807960" w:rsidP="0080796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Ova Odluka stupa na snagu osmog dana od dana objave u „Službeno vjesniku“ Vukovarsko-srijemske županije. </w:t>
      </w:r>
    </w:p>
    <w:p w14:paraId="0A842B32" w14:textId="0B79E267" w:rsidR="00807960" w:rsidRDefault="00807960" w:rsidP="00807960">
      <w:pPr>
        <w:jc w:val="both"/>
        <w:rPr>
          <w:rFonts w:ascii="Book Antiqua" w:hAnsi="Book Antiqua"/>
        </w:rPr>
      </w:pPr>
    </w:p>
    <w:p w14:paraId="5DEF3699" w14:textId="3D0E79BA" w:rsidR="00807960" w:rsidRDefault="00807960" w:rsidP="00807960">
      <w:pPr>
        <w:jc w:val="both"/>
        <w:rPr>
          <w:rFonts w:ascii="Book Antiqua" w:hAnsi="Book Antiqua"/>
        </w:rPr>
      </w:pPr>
    </w:p>
    <w:p w14:paraId="6F60AEDB" w14:textId="4CB6E715" w:rsidR="00807960" w:rsidRDefault="00807960" w:rsidP="0080796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OBRAZLOŽENJE</w:t>
      </w:r>
    </w:p>
    <w:p w14:paraId="1FCBDF28" w14:textId="7B4850F9" w:rsidR="00807960" w:rsidRDefault="00807960" w:rsidP="00807960">
      <w:pPr>
        <w:pStyle w:val="Odlomakpopisa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sjednici vijeća </w:t>
      </w:r>
    </w:p>
    <w:p w14:paraId="20575772" w14:textId="13B975C1" w:rsidR="00807960" w:rsidRDefault="00807960" w:rsidP="00807960">
      <w:pPr>
        <w:jc w:val="both"/>
        <w:rPr>
          <w:rFonts w:ascii="Book Antiqua" w:hAnsi="Book Antiqua"/>
        </w:rPr>
      </w:pPr>
    </w:p>
    <w:p w14:paraId="4CE72CBA" w14:textId="5BABBD93" w:rsidR="00807960" w:rsidRDefault="00807960" w:rsidP="00807960">
      <w:pPr>
        <w:jc w:val="both"/>
        <w:rPr>
          <w:rFonts w:ascii="Book Antiqua" w:hAnsi="Book Antiqua"/>
        </w:rPr>
      </w:pPr>
    </w:p>
    <w:p w14:paraId="6694A0B8" w14:textId="6EE69765" w:rsidR="00807960" w:rsidRDefault="00807960" w:rsidP="00807960">
      <w:pPr>
        <w:jc w:val="both"/>
        <w:rPr>
          <w:rFonts w:ascii="Book Antiqua" w:hAnsi="Book Antiqua"/>
        </w:rPr>
      </w:pPr>
    </w:p>
    <w:p w14:paraId="1F4AF4C1" w14:textId="199C5BB8" w:rsidR="00807960" w:rsidRDefault="00807960" w:rsidP="00807960">
      <w:pPr>
        <w:jc w:val="both"/>
        <w:rPr>
          <w:rFonts w:ascii="Book Antiqua" w:hAnsi="Book Antiqua"/>
        </w:rPr>
      </w:pPr>
    </w:p>
    <w:p w14:paraId="1E775FE3" w14:textId="305D3146" w:rsidR="00807960" w:rsidRDefault="00807960" w:rsidP="00807960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PREDLAGATELJ</w:t>
      </w:r>
    </w:p>
    <w:p w14:paraId="02382326" w14:textId="38F8AFC7" w:rsidR="00807960" w:rsidRPr="00807960" w:rsidRDefault="00807960" w:rsidP="00807960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Anđelko Dobročinac, </w:t>
      </w:r>
      <w:proofErr w:type="spellStart"/>
      <w:r>
        <w:rPr>
          <w:rFonts w:ascii="Book Antiqua" w:hAnsi="Book Antiqua"/>
        </w:rPr>
        <w:t>dipl.ing</w:t>
      </w:r>
      <w:proofErr w:type="spellEnd"/>
      <w:r>
        <w:rPr>
          <w:rFonts w:ascii="Book Antiqua" w:hAnsi="Book Antiqua"/>
        </w:rPr>
        <w:t xml:space="preserve">, općinski načelnik </w:t>
      </w:r>
    </w:p>
    <w:sectPr w:rsidR="00807960" w:rsidRPr="0080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B1F"/>
    <w:multiLevelType w:val="hybridMultilevel"/>
    <w:tmpl w:val="CF56BBFA"/>
    <w:lvl w:ilvl="0" w:tplc="7892DA72">
      <w:start w:val="20"/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60"/>
    <w:rsid w:val="002554EA"/>
    <w:rsid w:val="002736F2"/>
    <w:rsid w:val="00577E8D"/>
    <w:rsid w:val="0080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9D06"/>
  <w15:chartTrackingRefBased/>
  <w15:docId w15:val="{39C27469-AE88-4F56-9DFF-F322E72B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9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slov1">
    <w:name w:val="heading 1"/>
    <w:basedOn w:val="Normal"/>
    <w:link w:val="Naslov1Char"/>
    <w:uiPriority w:val="9"/>
    <w:qFormat/>
    <w:rsid w:val="00807960"/>
    <w:pPr>
      <w:ind w:left="4182"/>
      <w:jc w:val="both"/>
      <w:outlineLvl w:val="0"/>
    </w:pPr>
    <w:rPr>
      <w:b/>
      <w:bCs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07960"/>
    <w:rPr>
      <w:rFonts w:ascii="Calibri" w:eastAsia="Calibri" w:hAnsi="Calibri" w:cs="Calibri"/>
      <w:b/>
      <w:bCs/>
      <w:u w:val="single" w:color="000000"/>
    </w:rPr>
  </w:style>
  <w:style w:type="paragraph" w:styleId="Tijeloteksta">
    <w:name w:val="Body Text"/>
    <w:basedOn w:val="Normal"/>
    <w:link w:val="TijelotekstaChar"/>
    <w:uiPriority w:val="1"/>
    <w:qFormat/>
    <w:rsid w:val="00807960"/>
    <w:pPr>
      <w:ind w:left="118"/>
      <w:jc w:val="both"/>
    </w:pPr>
  </w:style>
  <w:style w:type="character" w:customStyle="1" w:styleId="TijelotekstaChar">
    <w:name w:val="Tijelo teksta Char"/>
    <w:basedOn w:val="Zadanifontodlomka"/>
    <w:link w:val="Tijeloteksta"/>
    <w:uiPriority w:val="1"/>
    <w:rsid w:val="00807960"/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80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2021-12-14T08:40:00Z</dcterms:created>
  <dcterms:modified xsi:type="dcterms:W3CDTF">2021-12-14T09:01:00Z</dcterms:modified>
</cp:coreProperties>
</file>