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C79E" w14:textId="4AC0F719" w:rsidR="00054123" w:rsidRPr="00054123" w:rsidRDefault="00054123" w:rsidP="00054123">
      <w:pPr>
        <w:spacing w:after="0"/>
        <w:jc w:val="both"/>
        <w:rPr>
          <w:rFonts w:ascii="Book Antiqua" w:hAnsi="Book Antiqua"/>
        </w:rPr>
      </w:pPr>
      <w:r w:rsidRPr="00285694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B375B18" wp14:editId="0AD351EC">
            <wp:simplePos x="0" y="0"/>
            <wp:positionH relativeFrom="page">
              <wp:posOffset>1512570</wp:posOffset>
            </wp:positionH>
            <wp:positionV relativeFrom="page">
              <wp:posOffset>723900</wp:posOffset>
            </wp:positionV>
            <wp:extent cx="420370" cy="547370"/>
            <wp:effectExtent l="0" t="0" r="0" b="508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EB071" w14:textId="77777777" w:rsidR="00054123" w:rsidRPr="00054123" w:rsidRDefault="00054123" w:rsidP="00054123">
      <w:pPr>
        <w:jc w:val="both"/>
        <w:rPr>
          <w:rFonts w:ascii="Book Antiqua" w:hAnsi="Book Antiqua"/>
        </w:rPr>
      </w:pPr>
    </w:p>
    <w:p w14:paraId="2C53DA29" w14:textId="77777777" w:rsidR="00054123" w:rsidRPr="00054123" w:rsidRDefault="00054123" w:rsidP="00054123">
      <w:pPr>
        <w:spacing w:after="0"/>
        <w:jc w:val="both"/>
        <w:rPr>
          <w:rFonts w:ascii="Book Antiqua" w:hAnsi="Book Antiqua"/>
        </w:rPr>
      </w:pPr>
      <w:r w:rsidRPr="00054123">
        <w:rPr>
          <w:rFonts w:ascii="Book Antiqua" w:hAnsi="Book Antiqua"/>
        </w:rPr>
        <w:t xml:space="preserve">REPUBLIKA HRVATSKA </w:t>
      </w:r>
    </w:p>
    <w:p w14:paraId="27E51B28" w14:textId="77777777" w:rsidR="00054123" w:rsidRPr="00054123" w:rsidRDefault="00054123" w:rsidP="00054123">
      <w:pPr>
        <w:spacing w:after="0"/>
        <w:jc w:val="both"/>
        <w:rPr>
          <w:rFonts w:ascii="Book Antiqua" w:hAnsi="Book Antiqua"/>
        </w:rPr>
      </w:pPr>
      <w:r w:rsidRPr="00054123">
        <w:rPr>
          <w:rFonts w:ascii="Book Antiqua" w:hAnsi="Book Antiqua"/>
        </w:rPr>
        <w:t>VUKOVARSKO SRIJEMSKA ŽUPANIJA</w:t>
      </w:r>
    </w:p>
    <w:p w14:paraId="1B4F9338" w14:textId="296453D1" w:rsidR="00054123" w:rsidRPr="00054123" w:rsidRDefault="00054123" w:rsidP="00054123">
      <w:pPr>
        <w:spacing w:after="0"/>
        <w:jc w:val="both"/>
        <w:rPr>
          <w:rFonts w:ascii="Book Antiqua" w:hAnsi="Book Antiqua"/>
          <w:b/>
        </w:rPr>
      </w:pPr>
      <w:r w:rsidRPr="00285694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05AE7B31" wp14:editId="0AF663EE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123">
        <w:rPr>
          <w:rFonts w:ascii="Book Antiqua" w:hAnsi="Book Antiqua"/>
        </w:rPr>
        <w:t xml:space="preserve"> </w:t>
      </w:r>
      <w:r w:rsidRPr="00054123">
        <w:rPr>
          <w:rFonts w:ascii="Book Antiqua" w:hAnsi="Book Antiqua"/>
          <w:b/>
        </w:rPr>
        <w:t>OPĆINA TOVARNIK</w:t>
      </w:r>
    </w:p>
    <w:p w14:paraId="56CF7BF9" w14:textId="77777777" w:rsidR="00054123" w:rsidRPr="00054123" w:rsidRDefault="00054123" w:rsidP="00054123">
      <w:pPr>
        <w:spacing w:after="0"/>
        <w:jc w:val="both"/>
        <w:rPr>
          <w:rFonts w:ascii="Book Antiqua" w:hAnsi="Book Antiqua"/>
          <w:b/>
        </w:rPr>
      </w:pPr>
      <w:r w:rsidRPr="00054123">
        <w:rPr>
          <w:rFonts w:ascii="Book Antiqua" w:hAnsi="Book Antiqua"/>
          <w:b/>
        </w:rPr>
        <w:t xml:space="preserve"> OPĆINSKI NAČELNIK</w:t>
      </w:r>
    </w:p>
    <w:p w14:paraId="70D3D4DF" w14:textId="77777777" w:rsidR="00054123" w:rsidRPr="00054123" w:rsidRDefault="00054123" w:rsidP="00054123">
      <w:pPr>
        <w:spacing w:after="0"/>
        <w:jc w:val="both"/>
        <w:rPr>
          <w:rFonts w:ascii="Book Antiqua" w:hAnsi="Book Antiqua"/>
          <w:b/>
        </w:rPr>
      </w:pPr>
    </w:p>
    <w:p w14:paraId="099A71EA" w14:textId="77777777" w:rsidR="00054123" w:rsidRPr="00054123" w:rsidRDefault="00054123" w:rsidP="00054123">
      <w:pPr>
        <w:spacing w:after="0" w:line="240" w:lineRule="auto"/>
        <w:jc w:val="both"/>
        <w:rPr>
          <w:rFonts w:ascii="Book Antiqua" w:hAnsi="Book Antiqua"/>
        </w:rPr>
      </w:pPr>
      <w:r w:rsidRPr="00054123">
        <w:rPr>
          <w:rFonts w:ascii="Book Antiqua" w:hAnsi="Book Antiqua"/>
        </w:rPr>
        <w:t>KLASA: 022-05/21-02/05</w:t>
      </w:r>
    </w:p>
    <w:p w14:paraId="0510DE13" w14:textId="56B2E145" w:rsidR="00054123" w:rsidRPr="00054123" w:rsidRDefault="00054123" w:rsidP="00054123">
      <w:pPr>
        <w:spacing w:after="0" w:line="240" w:lineRule="auto"/>
        <w:jc w:val="both"/>
        <w:rPr>
          <w:rFonts w:ascii="Book Antiqua" w:hAnsi="Book Antiqua"/>
        </w:rPr>
      </w:pPr>
      <w:r w:rsidRPr="00054123">
        <w:rPr>
          <w:rFonts w:ascii="Book Antiqua" w:hAnsi="Book Antiqua"/>
        </w:rPr>
        <w:t>URBROJ: 2188/12-03/01-21-</w:t>
      </w:r>
      <w:r w:rsidRPr="00285694">
        <w:rPr>
          <w:rFonts w:ascii="Book Antiqua" w:hAnsi="Book Antiqua"/>
        </w:rPr>
        <w:t>2</w:t>
      </w:r>
    </w:p>
    <w:p w14:paraId="73243DFD" w14:textId="77777777" w:rsidR="00054123" w:rsidRPr="00054123" w:rsidRDefault="00054123" w:rsidP="00054123">
      <w:pPr>
        <w:spacing w:after="0" w:line="240" w:lineRule="auto"/>
        <w:jc w:val="both"/>
        <w:rPr>
          <w:rFonts w:ascii="Book Antiqua" w:hAnsi="Book Antiqua"/>
        </w:rPr>
      </w:pPr>
      <w:r w:rsidRPr="00054123">
        <w:rPr>
          <w:rFonts w:ascii="Book Antiqua" w:hAnsi="Book Antiqua"/>
        </w:rPr>
        <w:t>Tovarnik, 22.10.2021.</w:t>
      </w:r>
    </w:p>
    <w:p w14:paraId="506B10DD" w14:textId="77777777" w:rsidR="00054123" w:rsidRPr="00054123" w:rsidRDefault="00054123" w:rsidP="00054123">
      <w:pPr>
        <w:spacing w:after="0" w:line="240" w:lineRule="auto"/>
        <w:jc w:val="both"/>
        <w:rPr>
          <w:rFonts w:ascii="Book Antiqua" w:hAnsi="Book Antiqua"/>
        </w:rPr>
      </w:pPr>
    </w:p>
    <w:p w14:paraId="3672D52A" w14:textId="77777777" w:rsidR="00054123" w:rsidRPr="00054123" w:rsidRDefault="00054123" w:rsidP="00054123">
      <w:pPr>
        <w:spacing w:after="0"/>
        <w:jc w:val="right"/>
        <w:rPr>
          <w:rFonts w:ascii="Book Antiqua" w:hAnsi="Book Antiqua"/>
        </w:rPr>
      </w:pPr>
      <w:r w:rsidRPr="00054123">
        <w:rPr>
          <w:rFonts w:ascii="Book Antiqua" w:hAnsi="Book Antiqua"/>
        </w:rPr>
        <w:t>VIJEĆNICIMA OPĆINSKOG VIJEĆA</w:t>
      </w:r>
    </w:p>
    <w:p w14:paraId="6E686ECB" w14:textId="77777777" w:rsidR="00054123" w:rsidRPr="00054123" w:rsidRDefault="00054123" w:rsidP="00054123">
      <w:pPr>
        <w:spacing w:after="0"/>
        <w:jc w:val="right"/>
        <w:rPr>
          <w:rFonts w:ascii="Book Antiqua" w:hAnsi="Book Antiqua"/>
        </w:rPr>
      </w:pPr>
      <w:r w:rsidRPr="00054123">
        <w:rPr>
          <w:rFonts w:ascii="Book Antiqua" w:hAnsi="Book Antiqua"/>
        </w:rPr>
        <w:t>OPĆINE TOVARNIK</w:t>
      </w:r>
    </w:p>
    <w:p w14:paraId="376F46FA" w14:textId="77777777" w:rsidR="00054123" w:rsidRPr="00054123" w:rsidRDefault="00054123" w:rsidP="00054123">
      <w:pPr>
        <w:spacing w:after="0"/>
        <w:jc w:val="both"/>
        <w:rPr>
          <w:rFonts w:ascii="Book Antiqua" w:hAnsi="Book Antiqua"/>
          <w:b/>
        </w:rPr>
      </w:pPr>
    </w:p>
    <w:p w14:paraId="23F344D5" w14:textId="526F7FE4" w:rsidR="00054123" w:rsidRPr="00285694" w:rsidRDefault="00054123" w:rsidP="00054123">
      <w:pPr>
        <w:spacing w:after="0"/>
        <w:jc w:val="both"/>
        <w:rPr>
          <w:rFonts w:ascii="Book Antiqua" w:eastAsia="Times New Roman" w:hAnsi="Book Antiqua"/>
          <w:bCs/>
          <w:color w:val="000000"/>
          <w:lang w:eastAsia="hr-HR"/>
        </w:rPr>
      </w:pPr>
      <w:r w:rsidRPr="00054123">
        <w:rPr>
          <w:rFonts w:ascii="Book Antiqua" w:hAnsi="Book Antiqua"/>
          <w:b/>
        </w:rPr>
        <w:t xml:space="preserve">PREDMET: </w:t>
      </w:r>
      <w:r w:rsidRPr="00054123">
        <w:rPr>
          <w:rFonts w:ascii="Book Antiqua" w:hAnsi="Book Antiqua"/>
          <w:bCs/>
        </w:rPr>
        <w:t xml:space="preserve">Prijedlog Odluke o </w:t>
      </w:r>
      <w:r w:rsidRPr="00285694">
        <w:rPr>
          <w:rFonts w:ascii="Book Antiqua" w:eastAsia="Times New Roman" w:hAnsi="Book Antiqua"/>
          <w:bCs/>
          <w:color w:val="000000"/>
          <w:lang w:eastAsia="hr-HR"/>
        </w:rPr>
        <w:t>osnovici i koeficijentu za izračun plaće općinskog                   načelnika koji svoju dužnost obnaša  profesionalno i o visini naknade za općinskog načelnika koji svoju dužnost obnaša bez zasnivanja radnog odnosa</w:t>
      </w:r>
    </w:p>
    <w:p w14:paraId="57E3D2E6" w14:textId="46A456FA" w:rsidR="00054123" w:rsidRPr="00054123" w:rsidRDefault="00054123" w:rsidP="00054123">
      <w:pPr>
        <w:spacing w:after="0"/>
        <w:jc w:val="both"/>
        <w:rPr>
          <w:rFonts w:ascii="Book Antiqua" w:hAnsi="Book Antiqua"/>
          <w:b/>
          <w:bCs/>
          <w:color w:val="000000"/>
        </w:rPr>
      </w:pPr>
    </w:p>
    <w:p w14:paraId="5A1E9E3D" w14:textId="77777777" w:rsidR="00054123" w:rsidRPr="00054123" w:rsidRDefault="00054123" w:rsidP="00054123">
      <w:pPr>
        <w:spacing w:after="0" w:line="240" w:lineRule="auto"/>
        <w:jc w:val="both"/>
        <w:rPr>
          <w:rFonts w:ascii="Book Antiqua" w:hAnsi="Book Antiqua"/>
          <w:b/>
        </w:rPr>
      </w:pPr>
    </w:p>
    <w:p w14:paraId="7864D804" w14:textId="626A4241" w:rsidR="00054123" w:rsidRPr="00054123" w:rsidRDefault="00054123" w:rsidP="00054123">
      <w:pPr>
        <w:suppressAutoHyphens/>
        <w:autoSpaceDN w:val="0"/>
        <w:spacing w:after="0"/>
        <w:jc w:val="both"/>
        <w:textAlignment w:val="baseline"/>
        <w:rPr>
          <w:rFonts w:ascii="Book Antiqua" w:hAnsi="Book Antiqua"/>
        </w:rPr>
      </w:pPr>
      <w:r w:rsidRPr="00054123">
        <w:rPr>
          <w:rFonts w:ascii="Book Antiqua" w:hAnsi="Book Antiqua"/>
          <w:bCs/>
          <w:lang w:eastAsia="hr-HR"/>
        </w:rPr>
        <w:t>PRAVNA OSNOVA:</w:t>
      </w:r>
      <w:r w:rsidRPr="00054123">
        <w:rPr>
          <w:rFonts w:ascii="Book Antiqua" w:hAnsi="Book Antiqua"/>
          <w:lang w:eastAsia="hr-HR"/>
        </w:rPr>
        <w:t xml:space="preserve"> </w:t>
      </w:r>
      <w:r w:rsidRPr="00285694">
        <w:rPr>
          <w:rFonts w:ascii="Book Antiqua" w:hAnsi="Book Antiqua"/>
        </w:rPr>
        <w:t xml:space="preserve">članka 3.  </w:t>
      </w:r>
      <w:r w:rsidRPr="00285694">
        <w:rPr>
          <w:rFonts w:ascii="Book Antiqua" w:hAnsi="Book Antiqua"/>
        </w:rPr>
        <w:t>i članka 6. stav</w:t>
      </w:r>
      <w:r w:rsidR="00285694" w:rsidRPr="00285694">
        <w:rPr>
          <w:rFonts w:ascii="Book Antiqua" w:hAnsi="Book Antiqua"/>
        </w:rPr>
        <w:t>a</w:t>
      </w:r>
      <w:r w:rsidRPr="00285694">
        <w:rPr>
          <w:rFonts w:ascii="Book Antiqua" w:hAnsi="Book Antiqua"/>
        </w:rPr>
        <w:t>k</w:t>
      </w:r>
      <w:r w:rsidR="00285694" w:rsidRPr="00285694">
        <w:rPr>
          <w:rFonts w:ascii="Book Antiqua" w:hAnsi="Book Antiqua"/>
        </w:rPr>
        <w:t xml:space="preserve"> </w:t>
      </w:r>
      <w:r w:rsidRPr="00285694">
        <w:rPr>
          <w:rFonts w:ascii="Book Antiqua" w:hAnsi="Book Antiqua"/>
        </w:rPr>
        <w:t xml:space="preserve"> 2. </w:t>
      </w:r>
      <w:r w:rsidRPr="00285694">
        <w:rPr>
          <w:rFonts w:ascii="Book Antiqua" w:hAnsi="Book Antiqua"/>
        </w:rPr>
        <w:t xml:space="preserve">Zakona o plaćama u lokalnoj i područnoj ( regionalnoj ) samoupravi  </w:t>
      </w:r>
      <w:r w:rsidRPr="00285694">
        <w:rPr>
          <w:rFonts w:ascii="Book Antiqua" w:hAnsi="Book Antiqua"/>
          <w:color w:val="000000"/>
        </w:rPr>
        <w:t>("Narodne Novine" br. 28/10)</w:t>
      </w:r>
      <w:r w:rsidRPr="00054123">
        <w:rPr>
          <w:rFonts w:ascii="Book Antiqua" w:hAnsi="Book Antiqua"/>
          <w:color w:val="000000"/>
        </w:rPr>
        <w:t>,  članka 31. Statuta Općine Tovarnik („Službeni vjesnik Vukovarsko-srijemske županije“ br. 3/21)</w:t>
      </w:r>
    </w:p>
    <w:p w14:paraId="4FC01447" w14:textId="77777777" w:rsidR="00054123" w:rsidRPr="00054123" w:rsidRDefault="00054123" w:rsidP="00054123">
      <w:pPr>
        <w:tabs>
          <w:tab w:val="center" w:pos="4536"/>
          <w:tab w:val="right" w:pos="9072"/>
        </w:tabs>
        <w:spacing w:after="0"/>
        <w:jc w:val="both"/>
        <w:rPr>
          <w:rFonts w:ascii="Book Antiqua" w:hAnsi="Book Antiqua"/>
        </w:rPr>
      </w:pPr>
    </w:p>
    <w:p w14:paraId="16D6C754" w14:textId="77777777" w:rsidR="00054123" w:rsidRPr="00054123" w:rsidRDefault="00054123" w:rsidP="00054123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lang w:eastAsia="hr-HR"/>
        </w:rPr>
      </w:pPr>
      <w:r w:rsidRPr="00054123">
        <w:rPr>
          <w:rFonts w:ascii="Book Antiqua" w:hAnsi="Book Antiqua"/>
          <w:lang w:eastAsia="hr-HR"/>
        </w:rPr>
        <w:t>PREDLAGATELJ: Načelnik  Općine Tovarnik</w:t>
      </w:r>
    </w:p>
    <w:p w14:paraId="48A9ABB2" w14:textId="6FCE6A15" w:rsidR="00054123" w:rsidRPr="00054123" w:rsidRDefault="00054123" w:rsidP="00054123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lang w:eastAsia="hr-HR"/>
        </w:rPr>
      </w:pPr>
      <w:r w:rsidRPr="00054123">
        <w:rPr>
          <w:rFonts w:ascii="Book Antiqua" w:hAnsi="Book Antiqua"/>
          <w:lang w:eastAsia="hr-HR"/>
        </w:rPr>
        <w:t xml:space="preserve">IZVJESTITELJ: </w:t>
      </w:r>
      <w:r w:rsidRPr="00285694">
        <w:rPr>
          <w:rFonts w:ascii="Book Antiqua" w:hAnsi="Book Antiqua"/>
          <w:lang w:eastAsia="hr-HR"/>
        </w:rPr>
        <w:t xml:space="preserve">pročelnica JUO Općine Tovarnik </w:t>
      </w:r>
    </w:p>
    <w:p w14:paraId="302C9EC3" w14:textId="77777777" w:rsidR="00054123" w:rsidRPr="00054123" w:rsidRDefault="00054123" w:rsidP="00054123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lang w:eastAsia="hr-HR"/>
        </w:rPr>
      </w:pPr>
      <w:r w:rsidRPr="00054123">
        <w:rPr>
          <w:rFonts w:ascii="Book Antiqua" w:hAnsi="Book Antiqua"/>
          <w:lang w:eastAsia="hr-HR"/>
        </w:rPr>
        <w:t>NADLEŽNOST ZA DONOŠENJE: Općinsko vijeće</w:t>
      </w:r>
    </w:p>
    <w:p w14:paraId="3AD3632D" w14:textId="77777777" w:rsidR="00054123" w:rsidRPr="00054123" w:rsidRDefault="00054123" w:rsidP="00054123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lang w:eastAsia="hr-HR"/>
        </w:rPr>
      </w:pPr>
      <w:r w:rsidRPr="00054123">
        <w:rPr>
          <w:rFonts w:ascii="Book Antiqua" w:hAnsi="Book Antiqua"/>
          <w:lang w:eastAsia="hr-HR"/>
        </w:rPr>
        <w:t>TEKST PRIJEDLOGA:</w:t>
      </w:r>
    </w:p>
    <w:p w14:paraId="103E69AA" w14:textId="77777777" w:rsidR="00054123" w:rsidRPr="00285694" w:rsidRDefault="00054123" w:rsidP="00CF75B6">
      <w:pPr>
        <w:pStyle w:val="box454301"/>
        <w:jc w:val="both"/>
        <w:rPr>
          <w:rFonts w:ascii="Book Antiqua" w:hAnsi="Book Antiqua"/>
          <w:sz w:val="22"/>
          <w:szCs w:val="22"/>
        </w:rPr>
      </w:pPr>
    </w:p>
    <w:p w14:paraId="231DD80A" w14:textId="1F9EA40D" w:rsidR="00CF75B6" w:rsidRPr="00285694" w:rsidRDefault="00CF75B6" w:rsidP="00054123">
      <w:pPr>
        <w:pStyle w:val="box454301"/>
        <w:jc w:val="both"/>
        <w:rPr>
          <w:rFonts w:ascii="Book Antiqua" w:hAnsi="Book Antiqua"/>
          <w:sz w:val="22"/>
          <w:szCs w:val="22"/>
        </w:rPr>
      </w:pPr>
      <w:r w:rsidRPr="00285694">
        <w:rPr>
          <w:rFonts w:ascii="Book Antiqua" w:hAnsi="Book Antiqua"/>
          <w:sz w:val="22"/>
          <w:szCs w:val="22"/>
        </w:rPr>
        <w:t xml:space="preserve">Na temelju  članka 3.  </w:t>
      </w:r>
      <w:r w:rsidR="00054123" w:rsidRPr="00285694">
        <w:rPr>
          <w:rFonts w:ascii="Book Antiqua" w:hAnsi="Book Antiqua"/>
          <w:sz w:val="22"/>
          <w:szCs w:val="22"/>
        </w:rPr>
        <w:t xml:space="preserve">i članka 6. stavka 2. </w:t>
      </w:r>
      <w:r w:rsidRPr="00285694">
        <w:rPr>
          <w:rFonts w:ascii="Book Antiqua" w:hAnsi="Book Antiqua"/>
          <w:sz w:val="22"/>
          <w:szCs w:val="22"/>
        </w:rPr>
        <w:t xml:space="preserve">Zakona o plaćama u lokalnoj i područnoj ( regionalnoj ) samoupravi  </w:t>
      </w:r>
      <w:r w:rsidRPr="00285694">
        <w:rPr>
          <w:rFonts w:ascii="Book Antiqua" w:hAnsi="Book Antiqua"/>
          <w:color w:val="000000"/>
          <w:sz w:val="22"/>
          <w:szCs w:val="22"/>
        </w:rPr>
        <w:t>("Narodne Novine" br. 28/10) i</w:t>
      </w:r>
      <w:r w:rsidRPr="00285694">
        <w:rPr>
          <w:rFonts w:ascii="Book Antiqua" w:hAnsi="Book Antiqua"/>
          <w:sz w:val="22"/>
          <w:szCs w:val="22"/>
        </w:rPr>
        <w:t xml:space="preserve"> članka 31. Statuta Općine Tovarnik ( Službeni vjesnik Vukovarsko-srijemske županije br. 3/21 ), Općinsko vijeće Općine Tovarnik , na svojoj 3. sjednici održanoj </w:t>
      </w:r>
      <w:r w:rsidR="00054123" w:rsidRPr="00285694">
        <w:rPr>
          <w:rFonts w:ascii="Book Antiqua" w:hAnsi="Book Antiqua"/>
          <w:sz w:val="22"/>
          <w:szCs w:val="22"/>
        </w:rPr>
        <w:t xml:space="preserve">27. listopada 2021. </w:t>
      </w:r>
      <w:r w:rsidRPr="00285694">
        <w:rPr>
          <w:rFonts w:ascii="Book Antiqua" w:hAnsi="Book Antiqua"/>
          <w:sz w:val="22"/>
          <w:szCs w:val="22"/>
        </w:rPr>
        <w:t xml:space="preserve"> god.</w:t>
      </w:r>
      <w:r w:rsidR="00054123" w:rsidRPr="00285694">
        <w:rPr>
          <w:rFonts w:ascii="Book Antiqua" w:hAnsi="Book Antiqua"/>
          <w:sz w:val="22"/>
          <w:szCs w:val="22"/>
        </w:rPr>
        <w:t xml:space="preserve">, </w:t>
      </w:r>
      <w:r w:rsidRPr="00285694">
        <w:rPr>
          <w:rFonts w:ascii="Book Antiqua" w:hAnsi="Book Antiqua"/>
          <w:sz w:val="22"/>
          <w:szCs w:val="22"/>
        </w:rPr>
        <w:t xml:space="preserve"> </w:t>
      </w:r>
      <w:r w:rsidR="00054123" w:rsidRPr="00285694">
        <w:rPr>
          <w:rFonts w:ascii="Book Antiqua" w:hAnsi="Book Antiqua"/>
          <w:sz w:val="22"/>
          <w:szCs w:val="22"/>
        </w:rPr>
        <w:t xml:space="preserve">na prijedlog općinskog načelnika               </w:t>
      </w:r>
      <w:r w:rsidRPr="00285694">
        <w:rPr>
          <w:rFonts w:ascii="Book Antiqua" w:hAnsi="Book Antiqua"/>
          <w:sz w:val="22"/>
          <w:szCs w:val="22"/>
        </w:rPr>
        <w:t xml:space="preserve">d o n o s i </w:t>
      </w:r>
    </w:p>
    <w:p w14:paraId="4AF5B287" w14:textId="77777777" w:rsidR="00CF75B6" w:rsidRPr="00285694" w:rsidRDefault="00CF75B6" w:rsidP="00CF75B6">
      <w:pPr>
        <w:spacing w:after="0"/>
        <w:jc w:val="center"/>
        <w:rPr>
          <w:rFonts w:ascii="Book Antiqua" w:eastAsia="Times New Roman" w:hAnsi="Book Antiqua"/>
          <w:b/>
          <w:color w:val="000000"/>
          <w:lang w:eastAsia="hr-HR"/>
        </w:rPr>
      </w:pPr>
      <w:r w:rsidRPr="00285694">
        <w:rPr>
          <w:rFonts w:ascii="Book Antiqua" w:eastAsia="Times New Roman" w:hAnsi="Book Antiqua"/>
          <w:b/>
          <w:color w:val="000000"/>
          <w:lang w:eastAsia="hr-HR"/>
        </w:rPr>
        <w:t xml:space="preserve">ODLUKU </w:t>
      </w:r>
    </w:p>
    <w:p w14:paraId="4ECEB60A" w14:textId="4795DB6F" w:rsidR="00CF75B6" w:rsidRPr="00285694" w:rsidRDefault="00CF75B6" w:rsidP="00CF75B6">
      <w:pPr>
        <w:spacing w:after="0"/>
        <w:jc w:val="center"/>
        <w:rPr>
          <w:rFonts w:ascii="Book Antiqua" w:eastAsia="Times New Roman" w:hAnsi="Book Antiqua"/>
          <w:b/>
          <w:color w:val="000000"/>
          <w:lang w:eastAsia="hr-HR"/>
        </w:rPr>
      </w:pPr>
      <w:r w:rsidRPr="00285694">
        <w:rPr>
          <w:rFonts w:ascii="Book Antiqua" w:eastAsia="Times New Roman" w:hAnsi="Book Antiqua"/>
          <w:b/>
          <w:color w:val="000000"/>
          <w:lang w:eastAsia="hr-HR"/>
        </w:rPr>
        <w:t>O OSNOVICI I KOEFICIJENTU ZA IZRAČUN PLAĆE OPĆINSKOG                          NAČELNIKA KOJI SVOJU DUŽNOST OBAVLJA</w:t>
      </w:r>
      <w:r w:rsidR="00054123" w:rsidRPr="00285694">
        <w:rPr>
          <w:rFonts w:ascii="Book Antiqua" w:eastAsia="Times New Roman" w:hAnsi="Book Antiqua"/>
          <w:b/>
          <w:color w:val="000000"/>
          <w:lang w:eastAsia="hr-HR"/>
        </w:rPr>
        <w:t xml:space="preserve"> </w:t>
      </w:r>
      <w:r w:rsidRPr="00285694">
        <w:rPr>
          <w:rFonts w:ascii="Book Antiqua" w:eastAsia="Times New Roman" w:hAnsi="Book Antiqua"/>
          <w:b/>
          <w:color w:val="000000"/>
          <w:lang w:eastAsia="hr-HR"/>
        </w:rPr>
        <w:t xml:space="preserve"> PROFESIONALNO</w:t>
      </w:r>
    </w:p>
    <w:p w14:paraId="0824467A" w14:textId="2D6A6293" w:rsidR="00CF75B6" w:rsidRPr="00285694" w:rsidRDefault="00CF75B6" w:rsidP="00CF75B6">
      <w:pPr>
        <w:spacing w:after="0"/>
        <w:jc w:val="center"/>
        <w:rPr>
          <w:rFonts w:ascii="Book Antiqua" w:eastAsia="Times New Roman" w:hAnsi="Book Antiqua"/>
          <w:b/>
          <w:color w:val="000000"/>
          <w:lang w:eastAsia="hr-HR"/>
        </w:rPr>
      </w:pPr>
      <w:r w:rsidRPr="00285694">
        <w:rPr>
          <w:rFonts w:ascii="Book Antiqua" w:eastAsia="Times New Roman" w:hAnsi="Book Antiqua"/>
          <w:b/>
          <w:color w:val="000000"/>
          <w:lang w:eastAsia="hr-HR"/>
        </w:rPr>
        <w:t xml:space="preserve">I </w:t>
      </w:r>
      <w:r w:rsidR="00FF234E" w:rsidRPr="00285694">
        <w:rPr>
          <w:rFonts w:ascii="Book Antiqua" w:eastAsia="Times New Roman" w:hAnsi="Book Antiqua"/>
          <w:b/>
          <w:color w:val="000000"/>
          <w:lang w:eastAsia="hr-HR"/>
        </w:rPr>
        <w:t>O VISINI NAKNADE ZA OPĆINSKOG NAČELNIKA KOJI SVOJU DUŽNOST OBNAŠA BEZ ZASNIVANJA RADNOG ODNOSA</w:t>
      </w:r>
    </w:p>
    <w:p w14:paraId="6B2A8508" w14:textId="77777777" w:rsidR="00CF75B6" w:rsidRPr="00285694" w:rsidRDefault="00CF75B6" w:rsidP="00CF75B6">
      <w:pPr>
        <w:jc w:val="center"/>
        <w:rPr>
          <w:rFonts w:ascii="Book Antiqua" w:hAnsi="Book Antiqua"/>
          <w:b/>
        </w:rPr>
      </w:pPr>
    </w:p>
    <w:p w14:paraId="6EE1E3FC" w14:textId="77777777" w:rsidR="00054123" w:rsidRPr="00285694" w:rsidRDefault="00054123" w:rsidP="00CF75B6">
      <w:pPr>
        <w:jc w:val="center"/>
        <w:rPr>
          <w:rFonts w:ascii="Book Antiqua" w:eastAsia="Times New Roman" w:hAnsi="Book Antiqua"/>
          <w:b/>
          <w:color w:val="000000"/>
          <w:lang w:eastAsia="hr-HR"/>
        </w:rPr>
      </w:pPr>
    </w:p>
    <w:p w14:paraId="3587749F" w14:textId="77777777" w:rsidR="00054123" w:rsidRPr="00285694" w:rsidRDefault="00054123" w:rsidP="00CF75B6">
      <w:pPr>
        <w:jc w:val="center"/>
        <w:rPr>
          <w:rFonts w:ascii="Book Antiqua" w:eastAsia="Times New Roman" w:hAnsi="Book Antiqua"/>
          <w:b/>
          <w:color w:val="000000"/>
          <w:lang w:eastAsia="hr-HR"/>
        </w:rPr>
      </w:pPr>
    </w:p>
    <w:p w14:paraId="79BEB9AC" w14:textId="77777777" w:rsidR="00054123" w:rsidRPr="00285694" w:rsidRDefault="00054123" w:rsidP="00CF75B6">
      <w:pPr>
        <w:jc w:val="center"/>
        <w:rPr>
          <w:rFonts w:ascii="Book Antiqua" w:eastAsia="Times New Roman" w:hAnsi="Book Antiqua"/>
          <w:b/>
          <w:color w:val="000000"/>
          <w:lang w:eastAsia="hr-HR"/>
        </w:rPr>
      </w:pPr>
    </w:p>
    <w:p w14:paraId="593E7738" w14:textId="2891BAF9" w:rsidR="00CF75B6" w:rsidRPr="00285694" w:rsidRDefault="00CF75B6" w:rsidP="00CF75B6">
      <w:pPr>
        <w:jc w:val="center"/>
        <w:rPr>
          <w:rFonts w:ascii="Book Antiqua" w:eastAsia="Times New Roman" w:hAnsi="Book Antiqua"/>
          <w:b/>
          <w:color w:val="000000"/>
          <w:lang w:eastAsia="hr-HR"/>
        </w:rPr>
      </w:pPr>
      <w:r w:rsidRPr="00285694">
        <w:rPr>
          <w:rFonts w:ascii="Book Antiqua" w:eastAsia="Times New Roman" w:hAnsi="Book Antiqua"/>
          <w:b/>
          <w:color w:val="000000"/>
          <w:lang w:eastAsia="hr-HR"/>
        </w:rPr>
        <w:t>Članak 1.</w:t>
      </w:r>
    </w:p>
    <w:p w14:paraId="4C708E2A" w14:textId="5E82273F" w:rsidR="00CF75B6" w:rsidRPr="00285694" w:rsidRDefault="00CF75B6" w:rsidP="00CF75B6">
      <w:pPr>
        <w:pStyle w:val="t-9-8"/>
        <w:jc w:val="both"/>
        <w:rPr>
          <w:rFonts w:ascii="Book Antiqua" w:hAnsi="Book Antiqua"/>
          <w:sz w:val="22"/>
          <w:szCs w:val="22"/>
        </w:rPr>
      </w:pPr>
      <w:r w:rsidRPr="00285694">
        <w:rPr>
          <w:rFonts w:ascii="Book Antiqua" w:hAnsi="Book Antiqua"/>
          <w:sz w:val="22"/>
          <w:szCs w:val="22"/>
        </w:rPr>
        <w:t>Plaću općinskog načelnika koji svoju dužnost o</w:t>
      </w:r>
      <w:r w:rsidR="00054123" w:rsidRPr="00285694">
        <w:rPr>
          <w:rFonts w:ascii="Book Antiqua" w:hAnsi="Book Antiqua"/>
          <w:sz w:val="22"/>
          <w:szCs w:val="22"/>
        </w:rPr>
        <w:t xml:space="preserve">bnaša </w:t>
      </w:r>
      <w:r w:rsidRPr="00285694">
        <w:rPr>
          <w:rFonts w:ascii="Book Antiqua" w:hAnsi="Book Antiqua"/>
          <w:sz w:val="22"/>
          <w:szCs w:val="22"/>
        </w:rPr>
        <w:t>profesionalno  čini umnožak koeficijenta i osnovice za obračun plaće, uvećan za 0,5 % za svaku navršenu godinu radnog staža, ukupno najviše za 20 %.</w:t>
      </w:r>
    </w:p>
    <w:p w14:paraId="150AAD8A" w14:textId="77777777" w:rsidR="00CF75B6" w:rsidRPr="00285694" w:rsidRDefault="00CF75B6" w:rsidP="00CF75B6">
      <w:pPr>
        <w:pStyle w:val="t-9-8"/>
        <w:jc w:val="center"/>
        <w:rPr>
          <w:rFonts w:ascii="Book Antiqua" w:hAnsi="Book Antiqua"/>
          <w:b/>
          <w:sz w:val="22"/>
          <w:szCs w:val="22"/>
        </w:rPr>
      </w:pPr>
      <w:r w:rsidRPr="00285694">
        <w:rPr>
          <w:rFonts w:ascii="Book Antiqua" w:hAnsi="Book Antiqua"/>
          <w:b/>
          <w:sz w:val="22"/>
          <w:szCs w:val="22"/>
        </w:rPr>
        <w:t>Članak 2.</w:t>
      </w:r>
    </w:p>
    <w:p w14:paraId="55B03729" w14:textId="10DA5CD8" w:rsidR="00CF75B6" w:rsidRPr="00285694" w:rsidRDefault="00CF75B6" w:rsidP="00CF75B6">
      <w:pPr>
        <w:pStyle w:val="t-9-8"/>
        <w:jc w:val="both"/>
        <w:rPr>
          <w:rFonts w:ascii="Book Antiqua" w:hAnsi="Book Antiqua"/>
          <w:sz w:val="22"/>
          <w:szCs w:val="22"/>
        </w:rPr>
      </w:pPr>
      <w:r w:rsidRPr="00285694">
        <w:rPr>
          <w:rFonts w:ascii="Book Antiqua" w:hAnsi="Book Antiqua"/>
          <w:sz w:val="22"/>
          <w:szCs w:val="22"/>
        </w:rPr>
        <w:t xml:space="preserve">Osnovica  za izračun plaće </w:t>
      </w:r>
      <w:r w:rsidR="00054123" w:rsidRPr="00285694">
        <w:rPr>
          <w:rFonts w:ascii="Book Antiqua" w:hAnsi="Book Antiqua"/>
          <w:sz w:val="22"/>
          <w:szCs w:val="22"/>
        </w:rPr>
        <w:t xml:space="preserve">općinskog </w:t>
      </w:r>
      <w:r w:rsidRPr="00285694">
        <w:rPr>
          <w:rFonts w:ascii="Book Antiqua" w:hAnsi="Book Antiqua"/>
          <w:sz w:val="22"/>
          <w:szCs w:val="22"/>
        </w:rPr>
        <w:t xml:space="preserve">načelnika koji svoju dužnost obnaša  profesionalno  određuje se u iznosu od   </w:t>
      </w:r>
      <w:r w:rsidRPr="00285694">
        <w:rPr>
          <w:rFonts w:ascii="Book Antiqua" w:hAnsi="Book Antiqua"/>
          <w:b/>
          <w:sz w:val="22"/>
          <w:szCs w:val="22"/>
        </w:rPr>
        <w:t>4. 630,14 kn</w:t>
      </w:r>
      <w:r w:rsidRPr="00285694">
        <w:rPr>
          <w:rFonts w:ascii="Book Antiqua" w:hAnsi="Book Antiqua"/>
          <w:sz w:val="22"/>
          <w:szCs w:val="22"/>
        </w:rPr>
        <w:t xml:space="preserve"> </w:t>
      </w:r>
    </w:p>
    <w:p w14:paraId="64410A4A" w14:textId="77777777" w:rsidR="00CF75B6" w:rsidRPr="00285694" w:rsidRDefault="00CF75B6" w:rsidP="00CF75B6">
      <w:pPr>
        <w:pStyle w:val="t-9-8"/>
        <w:jc w:val="center"/>
        <w:rPr>
          <w:rFonts w:ascii="Book Antiqua" w:hAnsi="Book Antiqua"/>
          <w:b/>
          <w:sz w:val="22"/>
          <w:szCs w:val="22"/>
        </w:rPr>
      </w:pPr>
      <w:r w:rsidRPr="00285694">
        <w:rPr>
          <w:rFonts w:ascii="Book Antiqua" w:hAnsi="Book Antiqua"/>
          <w:b/>
          <w:sz w:val="22"/>
          <w:szCs w:val="22"/>
        </w:rPr>
        <w:t>Članak 3.</w:t>
      </w:r>
    </w:p>
    <w:p w14:paraId="2E34B664" w14:textId="6986D736" w:rsidR="00CF75B6" w:rsidRPr="00285694" w:rsidRDefault="00CF75B6" w:rsidP="00CF75B6">
      <w:pPr>
        <w:pStyle w:val="t-9-8"/>
        <w:shd w:val="clear" w:color="auto" w:fill="FFFFFF"/>
        <w:jc w:val="both"/>
        <w:rPr>
          <w:rFonts w:ascii="Book Antiqua" w:hAnsi="Book Antiqua"/>
          <w:sz w:val="22"/>
          <w:szCs w:val="22"/>
          <w:shd w:val="clear" w:color="auto" w:fill="FFFFFF"/>
        </w:rPr>
      </w:pPr>
      <w:r w:rsidRPr="00285694">
        <w:rPr>
          <w:rFonts w:ascii="Book Antiqua" w:hAnsi="Book Antiqua"/>
          <w:sz w:val="22"/>
          <w:szCs w:val="22"/>
        </w:rPr>
        <w:t xml:space="preserve">Koeficijent za izračun plaće općinskog načelnika koji svoju dužnost obnaša  profesionalno određuje se u iznosu </w:t>
      </w:r>
      <w:r w:rsidRPr="00285694">
        <w:rPr>
          <w:rFonts w:ascii="Book Antiqua" w:hAnsi="Book Antiqua"/>
          <w:b/>
          <w:bCs/>
          <w:sz w:val="22"/>
          <w:szCs w:val="22"/>
        </w:rPr>
        <w:t>3,00</w:t>
      </w:r>
      <w:r w:rsidRPr="00285694">
        <w:rPr>
          <w:rFonts w:ascii="Book Antiqua" w:hAnsi="Book Antiqua"/>
          <w:sz w:val="22"/>
          <w:szCs w:val="22"/>
          <w:shd w:val="clear" w:color="auto" w:fill="FFFFFF"/>
        </w:rPr>
        <w:t xml:space="preserve">  </w:t>
      </w:r>
    </w:p>
    <w:p w14:paraId="5DE628AD" w14:textId="51CC1A2D" w:rsidR="00CF75B6" w:rsidRPr="00285694" w:rsidRDefault="00CF75B6" w:rsidP="00CF75B6">
      <w:pPr>
        <w:pStyle w:val="t-9-8"/>
        <w:shd w:val="clear" w:color="auto" w:fill="FFFFFF"/>
        <w:jc w:val="center"/>
        <w:rPr>
          <w:rFonts w:ascii="Book Antiqua" w:hAnsi="Book Antiqua"/>
          <w:b/>
          <w:bCs/>
          <w:sz w:val="22"/>
          <w:szCs w:val="22"/>
          <w:shd w:val="clear" w:color="auto" w:fill="BFBFBF"/>
        </w:rPr>
      </w:pPr>
      <w:r w:rsidRPr="00285694">
        <w:rPr>
          <w:rFonts w:ascii="Book Antiqua" w:hAnsi="Book Antiqua"/>
          <w:b/>
          <w:bCs/>
          <w:sz w:val="22"/>
          <w:szCs w:val="22"/>
          <w:shd w:val="clear" w:color="auto" w:fill="FFFFFF"/>
        </w:rPr>
        <w:t>Članak 4.</w:t>
      </w:r>
    </w:p>
    <w:p w14:paraId="37B41816" w14:textId="4188B1C7" w:rsidR="00CF75B6" w:rsidRPr="00285694" w:rsidRDefault="00CF75B6" w:rsidP="00CF75B6">
      <w:pPr>
        <w:spacing w:after="0"/>
        <w:jc w:val="both"/>
        <w:rPr>
          <w:rFonts w:ascii="Book Antiqua" w:eastAsia="Times New Roman" w:hAnsi="Book Antiqua"/>
          <w:lang w:eastAsia="hr-HR"/>
        </w:rPr>
      </w:pPr>
      <w:r w:rsidRPr="00CF75B6">
        <w:rPr>
          <w:rFonts w:ascii="Book Antiqua" w:eastAsia="Times New Roman" w:hAnsi="Book Antiqua"/>
          <w:lang w:eastAsia="hr-HR"/>
        </w:rPr>
        <w:t>Naknada za rad općinskog načelnika, koji dužnost obnaša bez zasnivanja radnog odnosa</w:t>
      </w:r>
      <w:r w:rsidRPr="00285694">
        <w:rPr>
          <w:rFonts w:ascii="Book Antiqua" w:eastAsia="Times New Roman" w:hAnsi="Book Antiqua"/>
          <w:lang w:eastAsia="hr-HR"/>
        </w:rPr>
        <w:t xml:space="preserve"> određuje se u iznosu </w:t>
      </w:r>
      <w:r w:rsidRPr="00CF75B6">
        <w:rPr>
          <w:rFonts w:ascii="Book Antiqua" w:eastAsia="Times New Roman" w:hAnsi="Book Antiqua"/>
          <w:lang w:eastAsia="hr-HR"/>
        </w:rPr>
        <w:t xml:space="preserve"> 50% umnoška koeficijenta za obračun plaće </w:t>
      </w:r>
      <w:r w:rsidRPr="00285694">
        <w:rPr>
          <w:rFonts w:ascii="Book Antiqua" w:eastAsia="Times New Roman" w:hAnsi="Book Antiqua"/>
          <w:lang w:eastAsia="hr-HR"/>
        </w:rPr>
        <w:t xml:space="preserve">iz članka 3. ove Odluke </w:t>
      </w:r>
      <w:r w:rsidRPr="00CF75B6">
        <w:rPr>
          <w:rFonts w:ascii="Book Antiqua" w:eastAsia="Times New Roman" w:hAnsi="Book Antiqua"/>
          <w:lang w:eastAsia="hr-HR"/>
        </w:rPr>
        <w:t>i osnovice za obračun plaće</w:t>
      </w:r>
      <w:r w:rsidRPr="00285694">
        <w:rPr>
          <w:rFonts w:ascii="Book Antiqua" w:eastAsia="Times New Roman" w:hAnsi="Book Antiqua"/>
          <w:lang w:eastAsia="hr-HR"/>
        </w:rPr>
        <w:t xml:space="preserve"> iz članka 2. ove Odluke </w:t>
      </w:r>
    </w:p>
    <w:p w14:paraId="7C1D5B90" w14:textId="77777777" w:rsidR="00CF75B6" w:rsidRPr="00285694" w:rsidRDefault="00CF75B6" w:rsidP="00054123">
      <w:pPr>
        <w:pStyle w:val="t-9-8"/>
        <w:rPr>
          <w:rFonts w:ascii="Book Antiqua" w:hAnsi="Book Antiqua"/>
          <w:b/>
          <w:sz w:val="22"/>
          <w:szCs w:val="22"/>
        </w:rPr>
      </w:pPr>
    </w:p>
    <w:p w14:paraId="0C34C1BC" w14:textId="06EA4A60" w:rsidR="00CF75B6" w:rsidRPr="00285694" w:rsidRDefault="00CF75B6" w:rsidP="00CF75B6">
      <w:pPr>
        <w:pStyle w:val="t-9-8"/>
        <w:jc w:val="center"/>
        <w:rPr>
          <w:rFonts w:ascii="Book Antiqua" w:hAnsi="Book Antiqua"/>
          <w:b/>
          <w:sz w:val="22"/>
          <w:szCs w:val="22"/>
        </w:rPr>
      </w:pPr>
      <w:r w:rsidRPr="00285694">
        <w:rPr>
          <w:rFonts w:ascii="Book Antiqua" w:hAnsi="Book Antiqua"/>
          <w:b/>
          <w:sz w:val="22"/>
          <w:szCs w:val="22"/>
        </w:rPr>
        <w:t xml:space="preserve">Članak </w:t>
      </w:r>
      <w:r w:rsidR="00054123" w:rsidRPr="00285694">
        <w:rPr>
          <w:rFonts w:ascii="Book Antiqua" w:hAnsi="Book Antiqua"/>
          <w:b/>
          <w:sz w:val="22"/>
          <w:szCs w:val="22"/>
        </w:rPr>
        <w:t>5</w:t>
      </w:r>
      <w:r w:rsidRPr="00285694">
        <w:rPr>
          <w:rFonts w:ascii="Book Antiqua" w:hAnsi="Book Antiqua"/>
          <w:b/>
          <w:sz w:val="22"/>
          <w:szCs w:val="22"/>
        </w:rPr>
        <w:t>.</w:t>
      </w:r>
    </w:p>
    <w:p w14:paraId="5EF8FA60" w14:textId="18FA6CFA" w:rsidR="00CF75B6" w:rsidRPr="00285694" w:rsidRDefault="00CF75B6" w:rsidP="00CF75B6">
      <w:pPr>
        <w:pStyle w:val="t-9-8"/>
        <w:jc w:val="both"/>
        <w:rPr>
          <w:rFonts w:ascii="Book Antiqua" w:hAnsi="Book Antiqua"/>
          <w:sz w:val="22"/>
          <w:szCs w:val="22"/>
        </w:rPr>
      </w:pPr>
      <w:r w:rsidRPr="00285694">
        <w:rPr>
          <w:rFonts w:ascii="Book Antiqua" w:hAnsi="Book Antiqua"/>
          <w:sz w:val="22"/>
          <w:szCs w:val="22"/>
        </w:rPr>
        <w:t>Pojedinačna rješenja o visini plaće općinskog načelnika</w:t>
      </w:r>
      <w:r w:rsidR="00FF234E" w:rsidRPr="00285694">
        <w:rPr>
          <w:rFonts w:ascii="Book Antiqua" w:hAnsi="Book Antiqua"/>
          <w:sz w:val="22"/>
          <w:szCs w:val="22"/>
        </w:rPr>
        <w:t xml:space="preserve"> koji svoju dužnost obnaša profesionalno te </w:t>
      </w:r>
      <w:r w:rsidRPr="00285694">
        <w:rPr>
          <w:rFonts w:ascii="Book Antiqua" w:hAnsi="Book Antiqua"/>
          <w:sz w:val="22"/>
          <w:szCs w:val="22"/>
        </w:rPr>
        <w:t xml:space="preserve"> </w:t>
      </w:r>
      <w:r w:rsidR="00FF234E" w:rsidRPr="00CF75B6">
        <w:rPr>
          <w:rFonts w:ascii="Book Antiqua" w:hAnsi="Book Antiqua"/>
          <w:sz w:val="22"/>
          <w:szCs w:val="22"/>
        </w:rPr>
        <w:t xml:space="preserve">o visini naknade za rad općinskog načelnika </w:t>
      </w:r>
      <w:r w:rsidR="00FF234E" w:rsidRPr="00285694">
        <w:rPr>
          <w:rFonts w:ascii="Book Antiqua" w:hAnsi="Book Antiqua"/>
          <w:sz w:val="22"/>
          <w:szCs w:val="22"/>
        </w:rPr>
        <w:t xml:space="preserve">koji svoju dužnost obnaša bez zasnivanja radnog odnosa, </w:t>
      </w:r>
      <w:r w:rsidRPr="00285694">
        <w:rPr>
          <w:rFonts w:ascii="Book Antiqua" w:hAnsi="Book Antiqua"/>
          <w:sz w:val="22"/>
          <w:szCs w:val="22"/>
        </w:rPr>
        <w:t>utvrđene prema odredbama ove Odluke, donosi pročelnik Jedinstvenog upravnog odjela.</w:t>
      </w:r>
    </w:p>
    <w:p w14:paraId="10AA0DBE" w14:textId="77777777" w:rsidR="00CF75B6" w:rsidRPr="00285694" w:rsidRDefault="00CF75B6" w:rsidP="00CF75B6">
      <w:pPr>
        <w:pStyle w:val="t-9-8"/>
        <w:jc w:val="both"/>
        <w:rPr>
          <w:rFonts w:ascii="Book Antiqua" w:hAnsi="Book Antiqua"/>
          <w:sz w:val="22"/>
          <w:szCs w:val="22"/>
        </w:rPr>
      </w:pPr>
      <w:r w:rsidRPr="00285694">
        <w:rPr>
          <w:rFonts w:ascii="Book Antiqua" w:hAnsi="Book Antiqua"/>
          <w:sz w:val="22"/>
          <w:szCs w:val="22"/>
        </w:rPr>
        <w:t>Protiv rješenja iz stavka 1. ovoga članka žalba nije dopuštena, ali se može pokrenuti upravni spor u roku od 30 dana od dana dostave tog rješenja.</w:t>
      </w:r>
    </w:p>
    <w:p w14:paraId="66DDF5D5" w14:textId="77777777" w:rsidR="00CF75B6" w:rsidRPr="00285694" w:rsidRDefault="00CF75B6" w:rsidP="00CF75B6">
      <w:pPr>
        <w:pStyle w:val="t-9-8"/>
        <w:jc w:val="center"/>
        <w:rPr>
          <w:rFonts w:ascii="Book Antiqua" w:hAnsi="Book Antiqua"/>
          <w:b/>
          <w:sz w:val="22"/>
          <w:szCs w:val="22"/>
        </w:rPr>
      </w:pPr>
    </w:p>
    <w:p w14:paraId="6C2CD4FA" w14:textId="085EF809" w:rsidR="00CF75B6" w:rsidRPr="00285694" w:rsidRDefault="00CF75B6" w:rsidP="00CF75B6">
      <w:pPr>
        <w:pStyle w:val="t-9-8"/>
        <w:jc w:val="center"/>
        <w:rPr>
          <w:rFonts w:ascii="Book Antiqua" w:hAnsi="Book Antiqua"/>
          <w:b/>
          <w:sz w:val="22"/>
          <w:szCs w:val="22"/>
        </w:rPr>
      </w:pPr>
      <w:r w:rsidRPr="00285694">
        <w:rPr>
          <w:rFonts w:ascii="Book Antiqua" w:hAnsi="Book Antiqua"/>
          <w:b/>
          <w:sz w:val="22"/>
          <w:szCs w:val="22"/>
        </w:rPr>
        <w:t xml:space="preserve">Članak </w:t>
      </w:r>
      <w:r w:rsidR="00054123" w:rsidRPr="00285694">
        <w:rPr>
          <w:rFonts w:ascii="Book Antiqua" w:hAnsi="Book Antiqua"/>
          <w:b/>
          <w:sz w:val="22"/>
          <w:szCs w:val="22"/>
        </w:rPr>
        <w:t>6.</w:t>
      </w:r>
    </w:p>
    <w:p w14:paraId="469279E7" w14:textId="060FFB9C" w:rsidR="00FF234E" w:rsidRPr="00285694" w:rsidRDefault="00CF75B6" w:rsidP="00FF234E">
      <w:pPr>
        <w:pStyle w:val="Bezproreda"/>
        <w:jc w:val="both"/>
        <w:rPr>
          <w:rFonts w:ascii="Book Antiqua" w:hAnsi="Book Antiqua"/>
        </w:rPr>
      </w:pPr>
      <w:r w:rsidRPr="00285694">
        <w:rPr>
          <w:rFonts w:ascii="Book Antiqua" w:hAnsi="Book Antiqua"/>
        </w:rPr>
        <w:t xml:space="preserve">Stupanjem na snagu ove odluke prestaje važiti Odluka o osnovici i koeficijentu za izračun plaće općinskog načelnika i zamjenika općinskog načelnika </w:t>
      </w:r>
      <w:r w:rsidR="00285694" w:rsidRPr="00285694">
        <w:rPr>
          <w:rFonts w:ascii="Book Antiqua" w:hAnsi="Book Antiqua"/>
        </w:rPr>
        <w:t xml:space="preserve">koji svoju dužnost obavljaju profesionalno </w:t>
      </w:r>
      <w:r w:rsidRPr="00285694">
        <w:rPr>
          <w:rFonts w:ascii="Book Antiqua" w:hAnsi="Book Antiqua"/>
        </w:rPr>
        <w:t xml:space="preserve">( </w:t>
      </w:r>
      <w:r w:rsidRPr="00285694">
        <w:rPr>
          <w:rFonts w:ascii="Book Antiqua" w:hAnsi="Book Antiqua"/>
          <w:i/>
          <w:iCs/>
        </w:rPr>
        <w:t xml:space="preserve">Službeni vjesnik Vukovarsko-srijemske županije br. </w:t>
      </w:r>
      <w:r w:rsidR="00FF234E" w:rsidRPr="00285694">
        <w:rPr>
          <w:rFonts w:ascii="Book Antiqua" w:hAnsi="Book Antiqua"/>
          <w:i/>
          <w:iCs/>
        </w:rPr>
        <w:t>13/17,</w:t>
      </w:r>
      <w:r w:rsidR="00FF234E" w:rsidRPr="00285694">
        <w:rPr>
          <w:rFonts w:ascii="Book Antiqua" w:hAnsi="Book Antiqua"/>
        </w:rPr>
        <w:t xml:space="preserve"> </w:t>
      </w:r>
      <w:r w:rsidRPr="00285694">
        <w:rPr>
          <w:rFonts w:ascii="Book Antiqua" w:hAnsi="Book Antiqua"/>
        </w:rPr>
        <w:t xml:space="preserve">  ) </w:t>
      </w:r>
      <w:r w:rsidR="00FF234E" w:rsidRPr="00285694">
        <w:rPr>
          <w:rFonts w:ascii="Book Antiqua" w:hAnsi="Book Antiqua"/>
        </w:rPr>
        <w:t xml:space="preserve">Odluka o izmjenama odluke </w:t>
      </w:r>
      <w:r w:rsidR="00285694" w:rsidRPr="00285694">
        <w:rPr>
          <w:rFonts w:ascii="Book Antiqua" w:hAnsi="Book Antiqua"/>
        </w:rPr>
        <w:t>o osnovici i koeficijentu za izračun plaće općinskog načelnika i zamjenika općinskog načelnika</w:t>
      </w:r>
      <w:r w:rsidR="00285694" w:rsidRPr="00285694">
        <w:rPr>
          <w:rFonts w:ascii="Book Antiqua" w:hAnsi="Book Antiqua"/>
        </w:rPr>
        <w:t xml:space="preserve"> koji svoju dužnost obavljaju profesionalno </w:t>
      </w:r>
      <w:r w:rsidR="00FF234E" w:rsidRPr="00285694">
        <w:rPr>
          <w:rFonts w:ascii="Book Antiqua" w:hAnsi="Book Antiqua"/>
        </w:rPr>
        <w:t xml:space="preserve"> ( </w:t>
      </w:r>
      <w:r w:rsidR="00FF234E" w:rsidRPr="00285694">
        <w:rPr>
          <w:rFonts w:ascii="Book Antiqua" w:hAnsi="Book Antiqua"/>
          <w:i/>
          <w:iCs/>
        </w:rPr>
        <w:t>Službeni vjesnik Vukovarsko-srijemske županije br. 1/20</w:t>
      </w:r>
      <w:r w:rsidR="00FF234E" w:rsidRPr="00285694">
        <w:rPr>
          <w:rFonts w:ascii="Book Antiqua" w:hAnsi="Book Antiqua"/>
        </w:rPr>
        <w:t xml:space="preserve"> ) te  </w:t>
      </w:r>
      <w:r w:rsidR="00FF234E" w:rsidRPr="00285694">
        <w:rPr>
          <w:rFonts w:ascii="Book Antiqua" w:hAnsi="Book Antiqua"/>
          <w:bCs/>
        </w:rPr>
        <w:t>Odluku o visini naknade za rad bez zasnivanja radnog odnosa općinskog načelnik</w:t>
      </w:r>
      <w:r w:rsidR="00285694" w:rsidRPr="00285694">
        <w:rPr>
          <w:rFonts w:ascii="Book Antiqua" w:hAnsi="Book Antiqua"/>
          <w:bCs/>
        </w:rPr>
        <w:t>a</w:t>
      </w:r>
      <w:r w:rsidR="00FF234E" w:rsidRPr="00285694">
        <w:rPr>
          <w:rFonts w:ascii="Book Antiqua" w:hAnsi="Book Antiqua"/>
          <w:b/>
        </w:rPr>
        <w:t xml:space="preserve"> ( </w:t>
      </w:r>
      <w:r w:rsidR="00FF234E" w:rsidRPr="00285694">
        <w:rPr>
          <w:rFonts w:ascii="Book Antiqua" w:hAnsi="Book Antiqua"/>
          <w:i/>
          <w:iCs/>
        </w:rPr>
        <w:t>KLASA: 021-05/21-03/5</w:t>
      </w:r>
      <w:r w:rsidR="00FF234E" w:rsidRPr="00285694">
        <w:rPr>
          <w:rFonts w:ascii="Book Antiqua" w:hAnsi="Book Antiqua"/>
          <w:i/>
          <w:iCs/>
        </w:rPr>
        <w:t xml:space="preserve">, </w:t>
      </w:r>
      <w:r w:rsidR="00FF234E" w:rsidRPr="00285694">
        <w:rPr>
          <w:rFonts w:ascii="Book Antiqua" w:hAnsi="Book Antiqua"/>
          <w:i/>
          <w:iCs/>
        </w:rPr>
        <w:t>URBROJ:2188/12-04-21-</w:t>
      </w:r>
      <w:r w:rsidR="00FF234E" w:rsidRPr="00285694">
        <w:rPr>
          <w:rFonts w:ascii="Book Antiqua" w:hAnsi="Book Antiqua"/>
          <w:i/>
          <w:iCs/>
        </w:rPr>
        <w:t>3  od  30.7.2021</w:t>
      </w:r>
      <w:r w:rsidR="00FF234E" w:rsidRPr="00285694">
        <w:rPr>
          <w:rFonts w:ascii="Book Antiqua" w:hAnsi="Book Antiqua"/>
          <w:b/>
        </w:rPr>
        <w:t xml:space="preserve">. ) </w:t>
      </w:r>
    </w:p>
    <w:p w14:paraId="739BE11D" w14:textId="3E180BD9" w:rsidR="00FF234E" w:rsidRPr="00285694" w:rsidRDefault="00FF234E" w:rsidP="00FF234E">
      <w:pPr>
        <w:pStyle w:val="t-9-8"/>
        <w:rPr>
          <w:rFonts w:ascii="Book Antiqua" w:hAnsi="Book Antiqua"/>
          <w:i/>
          <w:sz w:val="22"/>
          <w:szCs w:val="22"/>
        </w:rPr>
      </w:pPr>
    </w:p>
    <w:p w14:paraId="3B8B567B" w14:textId="77777777" w:rsidR="00FF234E" w:rsidRPr="00285694" w:rsidRDefault="00FF234E" w:rsidP="00CF75B6">
      <w:pPr>
        <w:pStyle w:val="t-9-8"/>
        <w:jc w:val="both"/>
        <w:rPr>
          <w:rFonts w:ascii="Book Antiqua" w:hAnsi="Book Antiqua"/>
          <w:i/>
          <w:color w:val="FF0000"/>
          <w:sz w:val="22"/>
          <w:szCs w:val="22"/>
        </w:rPr>
      </w:pPr>
    </w:p>
    <w:p w14:paraId="2B4B0361" w14:textId="77777777" w:rsidR="00CF75B6" w:rsidRPr="00285694" w:rsidRDefault="00CF75B6" w:rsidP="00CF75B6">
      <w:pPr>
        <w:pStyle w:val="t-9-8"/>
        <w:jc w:val="center"/>
        <w:rPr>
          <w:rFonts w:ascii="Book Antiqua" w:hAnsi="Book Antiqua"/>
          <w:b/>
          <w:sz w:val="22"/>
          <w:szCs w:val="22"/>
        </w:rPr>
      </w:pPr>
      <w:r w:rsidRPr="00285694">
        <w:rPr>
          <w:rFonts w:ascii="Book Antiqua" w:hAnsi="Book Antiqua"/>
          <w:b/>
          <w:sz w:val="22"/>
          <w:szCs w:val="22"/>
        </w:rPr>
        <w:t>Članak 7.</w:t>
      </w:r>
    </w:p>
    <w:p w14:paraId="77CD7282" w14:textId="5B9C9384" w:rsidR="00CF75B6" w:rsidRPr="00285694" w:rsidRDefault="00CF75B6" w:rsidP="00CF75B6">
      <w:pPr>
        <w:jc w:val="both"/>
        <w:rPr>
          <w:rFonts w:ascii="Book Antiqua" w:hAnsi="Book Antiqua"/>
        </w:rPr>
      </w:pPr>
      <w:r w:rsidRPr="00285694">
        <w:rPr>
          <w:rFonts w:ascii="Book Antiqua" w:hAnsi="Book Antiqua"/>
        </w:rPr>
        <w:t xml:space="preserve">Ova  Odluka stupa na snagu osmi dana od dana objave  „Službenom vjesniku“  Vukovarsko-srijemske županije. </w:t>
      </w:r>
    </w:p>
    <w:p w14:paraId="5DFF37D8" w14:textId="5BAFAEAC" w:rsidR="00285694" w:rsidRPr="00285694" w:rsidRDefault="00285694">
      <w:pPr>
        <w:rPr>
          <w:rFonts w:ascii="Book Antiqua" w:hAnsi="Book Antiqua"/>
          <w:b/>
        </w:rPr>
      </w:pPr>
      <w:r w:rsidRPr="00285694">
        <w:rPr>
          <w:rFonts w:ascii="Book Antiqua" w:hAnsi="Book Antiqua"/>
          <w:b/>
        </w:rPr>
        <w:t xml:space="preserve"> </w:t>
      </w:r>
    </w:p>
    <w:p w14:paraId="7DCCE9CD" w14:textId="2A960866" w:rsidR="00285694" w:rsidRPr="00285694" w:rsidRDefault="00285694">
      <w:pPr>
        <w:rPr>
          <w:rFonts w:ascii="Book Antiqua" w:hAnsi="Book Antiqua"/>
          <w:b/>
        </w:rPr>
      </w:pPr>
      <w:r w:rsidRPr="00285694">
        <w:rPr>
          <w:rFonts w:ascii="Book Antiqua" w:hAnsi="Book Antiqua"/>
          <w:b/>
        </w:rPr>
        <w:t xml:space="preserve">PRILOG: </w:t>
      </w:r>
    </w:p>
    <w:p w14:paraId="78BCEC2C" w14:textId="59AC945E" w:rsidR="00285694" w:rsidRPr="00285694" w:rsidRDefault="00285694" w:rsidP="00FA6DB2">
      <w:pPr>
        <w:pStyle w:val="Odlomakpopisa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</w:rPr>
      </w:pPr>
      <w:r w:rsidRPr="00285694">
        <w:rPr>
          <w:rFonts w:ascii="Book Antiqua" w:hAnsi="Book Antiqua"/>
          <w:color w:val="000000"/>
        </w:rPr>
        <w:t xml:space="preserve">Dopis Ministarstva uprave </w:t>
      </w:r>
      <w:r w:rsidRPr="00285694">
        <w:rPr>
          <w:rFonts w:ascii="Book Antiqua" w:hAnsi="Book Antiqua"/>
          <w:b/>
          <w:bCs/>
          <w:color w:val="000000"/>
        </w:rPr>
        <w:t>o provedenom nadzoru zakonitosti</w:t>
      </w:r>
      <w:r w:rsidRPr="00285694">
        <w:rPr>
          <w:rFonts w:ascii="Book Antiqua" w:hAnsi="Book Antiqua"/>
          <w:color w:val="000000"/>
        </w:rPr>
        <w:t xml:space="preserve"> nad Odlukom </w:t>
      </w:r>
      <w:r w:rsidRPr="00285694">
        <w:rPr>
          <w:rFonts w:ascii="Book Antiqua" w:hAnsi="Book Antiqua"/>
          <w:bCs/>
        </w:rPr>
        <w:t>o visini naknade za rad bez zasnivanja radnog odnosa općinskog načelnika</w:t>
      </w:r>
      <w:r w:rsidRPr="00285694">
        <w:rPr>
          <w:rFonts w:ascii="Book Antiqua" w:hAnsi="Book Antiqua"/>
          <w:b/>
        </w:rPr>
        <w:t xml:space="preserve"> ( </w:t>
      </w:r>
      <w:r w:rsidRPr="00285694">
        <w:rPr>
          <w:rFonts w:ascii="Book Antiqua" w:hAnsi="Book Antiqua"/>
          <w:i/>
          <w:iCs/>
        </w:rPr>
        <w:t>KLASA: 021-05/21-03/5, URBROJ:2188/12-04-21-3  od  30.7.2021</w:t>
      </w:r>
      <w:r w:rsidRPr="00285694">
        <w:rPr>
          <w:rFonts w:ascii="Book Antiqua" w:hAnsi="Book Antiqua"/>
          <w:b/>
        </w:rPr>
        <w:t>. )</w:t>
      </w:r>
    </w:p>
    <w:p w14:paraId="58CD00DA" w14:textId="3F7E5EE7" w:rsidR="00285694" w:rsidRPr="00285694" w:rsidRDefault="00285694" w:rsidP="00285694">
      <w:pPr>
        <w:pStyle w:val="Odlomakpopisa"/>
        <w:rPr>
          <w:rFonts w:ascii="Book Antiqua" w:hAnsi="Book Antiqua"/>
          <w:b/>
        </w:rPr>
      </w:pPr>
    </w:p>
    <w:p w14:paraId="74E6F771" w14:textId="77777777" w:rsidR="00285694" w:rsidRPr="00285694" w:rsidRDefault="00285694">
      <w:pPr>
        <w:rPr>
          <w:rFonts w:ascii="Book Antiqua" w:hAnsi="Book Antiqua"/>
          <w:b/>
        </w:rPr>
      </w:pPr>
    </w:p>
    <w:p w14:paraId="62CAEAAA" w14:textId="230E412C" w:rsidR="00782137" w:rsidRPr="00285694" w:rsidRDefault="00285694">
      <w:pPr>
        <w:rPr>
          <w:rFonts w:ascii="Book Antiqua" w:hAnsi="Book Antiqua"/>
          <w:b/>
        </w:rPr>
      </w:pPr>
      <w:r w:rsidRPr="00285694">
        <w:rPr>
          <w:rFonts w:ascii="Book Antiqua" w:hAnsi="Book Antiqua"/>
          <w:b/>
        </w:rPr>
        <w:t>OBRAZLOŽENJE</w:t>
      </w:r>
    </w:p>
    <w:p w14:paraId="266236E7" w14:textId="23D80480" w:rsidR="00285694" w:rsidRDefault="00285694" w:rsidP="00285694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 w:rsidRPr="00285694">
        <w:rPr>
          <w:rFonts w:ascii="Book Antiqua" w:hAnsi="Book Antiqua"/>
        </w:rPr>
        <w:t xml:space="preserve">Na sjednici vijeća </w:t>
      </w:r>
    </w:p>
    <w:p w14:paraId="31317A51" w14:textId="20B19893" w:rsidR="00285694" w:rsidRDefault="00285694" w:rsidP="00285694">
      <w:pPr>
        <w:rPr>
          <w:rFonts w:ascii="Book Antiqua" w:hAnsi="Book Antiqua"/>
        </w:rPr>
      </w:pPr>
    </w:p>
    <w:p w14:paraId="5836FC9E" w14:textId="04950BB5" w:rsidR="00285694" w:rsidRDefault="00285694" w:rsidP="00285694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NAČELNIK OPĆINE TOVARNIK</w:t>
      </w:r>
    </w:p>
    <w:p w14:paraId="64EECB42" w14:textId="36AB3942" w:rsidR="00285694" w:rsidRPr="00285694" w:rsidRDefault="00285694" w:rsidP="00285694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Anđelko Dobročinac, </w:t>
      </w:r>
      <w:proofErr w:type="spellStart"/>
      <w:r>
        <w:rPr>
          <w:rFonts w:ascii="Book Antiqua" w:hAnsi="Book Antiqua"/>
        </w:rPr>
        <w:t>dipl.ing</w:t>
      </w:r>
      <w:proofErr w:type="spellEnd"/>
      <w:r>
        <w:rPr>
          <w:rFonts w:ascii="Book Antiqua" w:hAnsi="Book Antiqua"/>
        </w:rPr>
        <w:t xml:space="preserve">. </w:t>
      </w:r>
    </w:p>
    <w:sectPr w:rsidR="00285694" w:rsidRPr="0028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07E"/>
    <w:multiLevelType w:val="hybridMultilevel"/>
    <w:tmpl w:val="738C3E72"/>
    <w:lvl w:ilvl="0" w:tplc="BFDAA13E">
      <w:start w:val="27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81AD9"/>
    <w:multiLevelType w:val="hybridMultilevel"/>
    <w:tmpl w:val="9F5ADA6C"/>
    <w:lvl w:ilvl="0" w:tplc="4AC61F64">
      <w:start w:val="26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  <w:b w:val="0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A4E4D"/>
    <w:multiLevelType w:val="hybridMultilevel"/>
    <w:tmpl w:val="2056E2FA"/>
    <w:lvl w:ilvl="0" w:tplc="1858487C">
      <w:start w:val="27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B6"/>
    <w:rsid w:val="00054123"/>
    <w:rsid w:val="00285694"/>
    <w:rsid w:val="00782137"/>
    <w:rsid w:val="00C5451A"/>
    <w:rsid w:val="00CF75B6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1EB4"/>
  <w15:chartTrackingRefBased/>
  <w15:docId w15:val="{629CFA44-4AD8-4B7E-82EE-5AA24913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5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CF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F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F234E"/>
    <w:pPr>
      <w:spacing w:after="0" w:line="240" w:lineRule="auto"/>
    </w:pPr>
    <w:rPr>
      <w:rFonts w:ascii="Calibri" w:eastAsiaTheme="minorEastAsia" w:hAnsi="Calibri" w:cs="Times New Roman"/>
    </w:rPr>
  </w:style>
  <w:style w:type="paragraph" w:styleId="Odlomakpopisa">
    <w:name w:val="List Paragraph"/>
    <w:basedOn w:val="Normal"/>
    <w:uiPriority w:val="34"/>
    <w:qFormat/>
    <w:rsid w:val="0028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2021-10-22T09:53:00Z</cp:lastPrinted>
  <dcterms:created xsi:type="dcterms:W3CDTF">2021-10-22T07:56:00Z</dcterms:created>
  <dcterms:modified xsi:type="dcterms:W3CDTF">2021-10-22T10:01:00Z</dcterms:modified>
</cp:coreProperties>
</file>