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66985935"/>
      <w:r w:rsidRPr="008668C0">
        <w:rPr>
          <w:rFonts w:ascii="Times New Roman" w:eastAsia="Calibri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CDB184F" wp14:editId="7C40956B">
            <wp:simplePos x="0" y="0"/>
            <wp:positionH relativeFrom="page">
              <wp:posOffset>1293495</wp:posOffset>
            </wp:positionH>
            <wp:positionV relativeFrom="page">
              <wp:posOffset>790575</wp:posOffset>
            </wp:positionV>
            <wp:extent cx="420370" cy="547370"/>
            <wp:effectExtent l="0" t="0" r="0" b="508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1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1BC7" w:rsidRPr="008668C0" w:rsidRDefault="002E1BC7" w:rsidP="002E1BC7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lang w:val="hr-HR" w:eastAsia="en-US"/>
        </w:rPr>
      </w:pPr>
    </w:p>
    <w:p w:rsidR="002E1BC7" w:rsidRPr="008668C0" w:rsidRDefault="002E1BC7" w:rsidP="002E1BC7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0"/>
          <w:lang w:val="hr-HR" w:eastAsia="en-US"/>
        </w:rPr>
      </w:pPr>
    </w:p>
    <w:p w:rsidR="002E1BC7" w:rsidRPr="008668C0" w:rsidRDefault="002E1BC7" w:rsidP="002E1BC7">
      <w:pPr>
        <w:spacing w:line="276" w:lineRule="auto"/>
        <w:rPr>
          <w:rFonts w:ascii="Times New Roman" w:eastAsia="Calibri" w:hAnsi="Times New Roman"/>
          <w:szCs w:val="22"/>
          <w:lang w:val="hr-HR" w:eastAsia="en-US"/>
        </w:rPr>
      </w:pPr>
      <w:r w:rsidRPr="008668C0">
        <w:rPr>
          <w:rFonts w:ascii="Times New Roman" w:eastAsia="Calibri" w:hAnsi="Times New Roman"/>
          <w:szCs w:val="22"/>
          <w:lang w:val="hr-HR" w:eastAsia="en-US"/>
        </w:rPr>
        <w:t xml:space="preserve">REPUBLIKA HRVATSKA </w:t>
      </w:r>
    </w:p>
    <w:p w:rsidR="002E1BC7" w:rsidRPr="008668C0" w:rsidRDefault="002E1BC7" w:rsidP="002E1BC7">
      <w:pPr>
        <w:rPr>
          <w:rFonts w:ascii="Times New Roman" w:eastAsia="Calibri" w:hAnsi="Times New Roman"/>
          <w:szCs w:val="22"/>
          <w:lang w:val="hr-HR" w:eastAsia="en-US"/>
        </w:rPr>
      </w:pPr>
      <w:r w:rsidRPr="008668C0">
        <w:rPr>
          <w:rFonts w:ascii="Times New Roman" w:eastAsia="Calibri" w:hAnsi="Times New Roman"/>
          <w:szCs w:val="22"/>
          <w:lang w:val="hr-HR" w:eastAsia="en-US"/>
        </w:rPr>
        <w:t>VUKOVARSKO SRIJEMSKA ŽUPANIJA</w:t>
      </w:r>
    </w:p>
    <w:p w:rsidR="002E1BC7" w:rsidRPr="008668C0" w:rsidRDefault="002E1BC7" w:rsidP="002E1BC7">
      <w:pPr>
        <w:spacing w:line="276" w:lineRule="auto"/>
        <w:rPr>
          <w:rFonts w:ascii="Times New Roman" w:eastAsia="Calibri" w:hAnsi="Times New Roman"/>
          <w:bCs/>
          <w:szCs w:val="22"/>
          <w:lang w:val="hr-HR" w:eastAsia="en-US"/>
        </w:rPr>
      </w:pPr>
      <w:r w:rsidRPr="008668C0">
        <w:rPr>
          <w:rFonts w:ascii="Times New Roman" w:eastAsia="Calibri" w:hAnsi="Times New Roman"/>
          <w:bCs/>
          <w:szCs w:val="22"/>
          <w:lang w:val="hr-HR" w:eastAsia="en-US"/>
        </w:rPr>
        <w:t xml:space="preserve"> OPĆINA TOVARNIK</w:t>
      </w:r>
    </w:p>
    <w:p w:rsidR="002E1BC7" w:rsidRPr="008668C0" w:rsidRDefault="002E1BC7" w:rsidP="002E1BC7">
      <w:pPr>
        <w:spacing w:line="276" w:lineRule="auto"/>
        <w:rPr>
          <w:rFonts w:ascii="Times New Roman" w:eastAsia="Calibri" w:hAnsi="Times New Roman"/>
          <w:bCs/>
          <w:szCs w:val="22"/>
          <w:lang w:val="hr-HR" w:eastAsia="en-US"/>
        </w:rPr>
      </w:pPr>
      <w:r w:rsidRPr="008668C0">
        <w:rPr>
          <w:rFonts w:ascii="Times New Roman" w:eastAsia="Calibri" w:hAnsi="Times New Roman"/>
          <w:bCs/>
          <w:szCs w:val="22"/>
          <w:lang w:val="hr-HR" w:eastAsia="en-US"/>
        </w:rPr>
        <w:t xml:space="preserve"> OPĆINSKI NAČELNIK</w:t>
      </w:r>
    </w:p>
    <w:p w:rsidR="002E1BC7" w:rsidRPr="008668C0" w:rsidRDefault="002E1BC7" w:rsidP="002E1BC7">
      <w:pPr>
        <w:spacing w:line="276" w:lineRule="auto"/>
        <w:rPr>
          <w:rFonts w:ascii="Times New Roman" w:eastAsia="Calibri" w:hAnsi="Times New Roman"/>
          <w:b/>
          <w:szCs w:val="22"/>
          <w:lang w:val="hr-HR" w:eastAsia="en-US"/>
        </w:rPr>
      </w:pPr>
    </w:p>
    <w:p w:rsidR="002E1BC7" w:rsidRPr="008668C0" w:rsidRDefault="002E1BC7" w:rsidP="002E1BC7">
      <w:pPr>
        <w:spacing w:line="276" w:lineRule="auto"/>
        <w:rPr>
          <w:rFonts w:ascii="Times New Roman" w:eastAsia="Calibri" w:hAnsi="Times New Roman"/>
          <w:szCs w:val="22"/>
          <w:lang w:val="hr-HR" w:eastAsia="en-US"/>
        </w:rPr>
      </w:pPr>
      <w:r w:rsidRPr="008668C0">
        <w:rPr>
          <w:rFonts w:ascii="Times New Roman" w:eastAsia="Calibri" w:hAnsi="Times New Roman"/>
          <w:szCs w:val="22"/>
          <w:lang w:val="hr-HR" w:eastAsia="en-US"/>
        </w:rPr>
        <w:t xml:space="preserve">KLASA:  </w:t>
      </w:r>
      <w:r>
        <w:rPr>
          <w:rFonts w:ascii="Times New Roman" w:eastAsia="Calibri" w:hAnsi="Times New Roman"/>
          <w:szCs w:val="22"/>
          <w:lang w:val="hr-HR" w:eastAsia="en-US"/>
        </w:rPr>
        <w:t>021-05/21-03/4</w:t>
      </w:r>
    </w:p>
    <w:p w:rsidR="002E1BC7" w:rsidRPr="008668C0" w:rsidRDefault="002E1BC7" w:rsidP="002E1BC7">
      <w:pPr>
        <w:spacing w:line="276" w:lineRule="auto"/>
        <w:rPr>
          <w:rFonts w:ascii="Times New Roman" w:eastAsia="Calibri" w:hAnsi="Times New Roman"/>
          <w:szCs w:val="22"/>
          <w:lang w:val="hr-HR" w:eastAsia="en-US"/>
        </w:rPr>
      </w:pPr>
      <w:r>
        <w:rPr>
          <w:rFonts w:ascii="Times New Roman" w:eastAsia="Calibri" w:hAnsi="Times New Roman"/>
          <w:szCs w:val="22"/>
          <w:lang w:val="hr-HR" w:eastAsia="en-US"/>
        </w:rPr>
        <w:t>URBROJ: 2188/12-04-21-19</w:t>
      </w:r>
    </w:p>
    <w:p w:rsidR="002E1BC7" w:rsidRPr="008668C0" w:rsidRDefault="002E1BC7" w:rsidP="002E1BC7">
      <w:pPr>
        <w:spacing w:line="276" w:lineRule="auto"/>
        <w:rPr>
          <w:rFonts w:ascii="Times New Roman" w:eastAsia="Calibri" w:hAnsi="Times New Roman"/>
          <w:szCs w:val="22"/>
          <w:lang w:val="hr-HR" w:eastAsia="en-US"/>
        </w:rPr>
      </w:pPr>
      <w:proofErr w:type="spellStart"/>
      <w:r w:rsidRPr="008668C0">
        <w:rPr>
          <w:rFonts w:ascii="Times New Roman" w:eastAsia="Calibri" w:hAnsi="Times New Roman"/>
          <w:szCs w:val="22"/>
          <w:lang w:val="hr-HR" w:eastAsia="en-US"/>
        </w:rPr>
        <w:t>Tovarnik</w:t>
      </w:r>
      <w:proofErr w:type="spellEnd"/>
      <w:r w:rsidRPr="008668C0">
        <w:rPr>
          <w:rFonts w:ascii="Times New Roman" w:eastAsia="Calibri" w:hAnsi="Times New Roman"/>
          <w:szCs w:val="22"/>
          <w:lang w:val="hr-HR" w:eastAsia="en-US"/>
        </w:rPr>
        <w:t xml:space="preserve">, </w:t>
      </w:r>
      <w:r>
        <w:rPr>
          <w:rFonts w:ascii="Times New Roman" w:eastAsia="Calibri" w:hAnsi="Times New Roman"/>
          <w:szCs w:val="22"/>
          <w:lang w:val="hr-HR" w:eastAsia="en-US"/>
        </w:rPr>
        <w:t>30.3.2021.</w:t>
      </w:r>
    </w:p>
    <w:p w:rsidR="002E1BC7" w:rsidRPr="008668C0" w:rsidRDefault="002E1BC7" w:rsidP="002E1BC7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Cs w:val="22"/>
          <w:lang w:val="hr-HR" w:eastAsia="en-US"/>
        </w:rPr>
      </w:pPr>
      <w:r>
        <w:rPr>
          <w:rFonts w:ascii="Times New Roman" w:eastAsia="Calibri" w:hAnsi="Times New Roman"/>
          <w:szCs w:val="22"/>
          <w:lang w:val="hr-HR" w:eastAsia="en-US"/>
        </w:rPr>
        <w:tab/>
      </w:r>
      <w:r w:rsidRPr="008668C0">
        <w:rPr>
          <w:rFonts w:ascii="Times New Roman" w:eastAsia="Calibri" w:hAnsi="Times New Roman"/>
          <w:szCs w:val="22"/>
          <w:lang w:val="hr-HR" w:eastAsia="en-US"/>
        </w:rPr>
        <w:t xml:space="preserve"> </w:t>
      </w:r>
    </w:p>
    <w:p w:rsidR="002E1BC7" w:rsidRPr="008668C0" w:rsidRDefault="002E1BC7" w:rsidP="002E1BC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Cs w:val="22"/>
          <w:lang w:val="hr-HR" w:eastAsia="en-US"/>
        </w:rPr>
      </w:pPr>
    </w:p>
    <w:bookmarkEnd w:id="0"/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Na temelju </w:t>
      </w:r>
      <w:bookmarkStart w:id="1" w:name="_Hlk66984367"/>
      <w:r w:rsidRPr="00A75161">
        <w:rPr>
          <w:rFonts w:ascii="Times New Roman" w:hAnsi="Times New Roman" w:cs="Times New Roman"/>
          <w:sz w:val="24"/>
          <w:szCs w:val="24"/>
        </w:rPr>
        <w:t>članka 40. Zakona o komunalnom gospodarstvu („Narodne novine“ 68/18,  110/18, 32/20 )</w:t>
      </w:r>
      <w:bookmarkEnd w:id="1"/>
      <w:r w:rsidRPr="00A75161">
        <w:rPr>
          <w:rFonts w:ascii="Times New Roman" w:hAnsi="Times New Roman" w:cs="Times New Roman"/>
          <w:sz w:val="24"/>
          <w:szCs w:val="24"/>
        </w:rPr>
        <w:t xml:space="preserve"> i članaka </w:t>
      </w:r>
      <w:r w:rsidRPr="00B55D43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A7516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75161">
        <w:rPr>
          <w:rFonts w:ascii="Times New Roman" w:hAnsi="Times New Roman" w:cs="Times New Roman"/>
          <w:sz w:val="24"/>
          <w:szCs w:val="24"/>
        </w:rPr>
        <w:t xml:space="preserve"> Statuta Općine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 xml:space="preserve">  (Službeni vjesnik  Vukovarsko-srijemske županije  broj 3/21 ), Općinsko vijeće Općine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 xml:space="preserve">  na </w:t>
      </w:r>
      <w:r>
        <w:rPr>
          <w:rFonts w:ascii="Times New Roman" w:hAnsi="Times New Roman" w:cs="Times New Roman"/>
          <w:sz w:val="24"/>
          <w:szCs w:val="24"/>
        </w:rPr>
        <w:t>33.</w:t>
      </w:r>
      <w:r w:rsidRPr="00A75161">
        <w:rPr>
          <w:rFonts w:ascii="Times New Roman" w:hAnsi="Times New Roman" w:cs="Times New Roman"/>
          <w:sz w:val="24"/>
          <w:szCs w:val="24"/>
        </w:rPr>
        <w:t xml:space="preserve"> sjednici održanoj </w:t>
      </w:r>
      <w:r>
        <w:rPr>
          <w:rFonts w:ascii="Times New Roman" w:hAnsi="Times New Roman" w:cs="Times New Roman"/>
          <w:sz w:val="24"/>
          <w:szCs w:val="24"/>
        </w:rPr>
        <w:t>dana 30.3.</w:t>
      </w:r>
      <w:r w:rsidRPr="00A75161">
        <w:rPr>
          <w:rFonts w:ascii="Times New Roman" w:hAnsi="Times New Roman" w:cs="Times New Roman"/>
          <w:sz w:val="24"/>
          <w:szCs w:val="24"/>
        </w:rPr>
        <w:t xml:space="preserve">2021 .godine donosi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CBE" w:rsidRDefault="000C4CBE" w:rsidP="002E1BC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E1BC7" w:rsidRP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2E1BC7">
        <w:rPr>
          <w:rFonts w:ascii="Times New Roman" w:hAnsi="Times New Roman" w:cs="Times New Roman"/>
          <w:sz w:val="28"/>
          <w:szCs w:val="28"/>
        </w:rPr>
        <w:t>O D L U K U</w:t>
      </w:r>
    </w:p>
    <w:p w:rsidR="002E1BC7" w:rsidRP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2E1BC7">
        <w:rPr>
          <w:rFonts w:ascii="Times New Roman" w:hAnsi="Times New Roman" w:cs="Times New Roman"/>
          <w:sz w:val="28"/>
          <w:szCs w:val="28"/>
        </w:rPr>
        <w:t xml:space="preserve">o osnivanju vlastitog pogona Općine </w:t>
      </w:r>
      <w:proofErr w:type="spellStart"/>
      <w:r w:rsidRPr="002E1BC7">
        <w:rPr>
          <w:rFonts w:ascii="Times New Roman" w:hAnsi="Times New Roman" w:cs="Times New Roman"/>
          <w:sz w:val="28"/>
          <w:szCs w:val="28"/>
        </w:rPr>
        <w:t>Tovarnik</w:t>
      </w:r>
      <w:proofErr w:type="spellEnd"/>
      <w:r w:rsidRPr="002E1B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1.</w:t>
      </w: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Ovom Odlukom osniva se Vlastiti pogon za obavljanje komunalnih djelatnosti (u daljnjem tekstu: Vlastiti pogon) kao ustrojstvena jedinica Jedinstvenog upravnog odjela Općine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2.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Ovom Odlukom određuju se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1. komunalne djelatnosti koje obavlja vlastiti pogon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2. područje na kojem se obavljaju komunalne djelatnosti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2" w:name="_Hlk66980348"/>
      <w:r w:rsidRPr="00A75161">
        <w:rPr>
          <w:rFonts w:ascii="Times New Roman" w:hAnsi="Times New Roman" w:cs="Times New Roman"/>
          <w:sz w:val="24"/>
          <w:szCs w:val="24"/>
        </w:rPr>
        <w:t>3. unutarnje ustrojstvo, organiziranje poslovanja i poslovodstvo vlastitog pogona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3" w:name="_Hlk66981119"/>
      <w:bookmarkEnd w:id="2"/>
      <w:r w:rsidRPr="00A75161">
        <w:rPr>
          <w:rFonts w:ascii="Times New Roman" w:hAnsi="Times New Roman" w:cs="Times New Roman"/>
          <w:sz w:val="24"/>
          <w:szCs w:val="24"/>
        </w:rPr>
        <w:t>4. sredstva potrebna za rad vlastitog pogona te načinu njihova pribavljanja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4" w:name="_Hlk66981985"/>
      <w:bookmarkEnd w:id="3"/>
      <w:r w:rsidRPr="00A75161">
        <w:rPr>
          <w:rFonts w:ascii="Times New Roman" w:hAnsi="Times New Roman" w:cs="Times New Roman"/>
          <w:sz w:val="24"/>
          <w:szCs w:val="24"/>
        </w:rPr>
        <w:t>5. akti poslovanja vlastitog pogona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5" w:name="_Hlk66982035"/>
      <w:bookmarkEnd w:id="4"/>
      <w:r w:rsidRPr="00A75161">
        <w:rPr>
          <w:rFonts w:ascii="Times New Roman" w:hAnsi="Times New Roman" w:cs="Times New Roman"/>
          <w:sz w:val="24"/>
          <w:szCs w:val="24"/>
        </w:rPr>
        <w:t>6. iskazivanje učinka poslovanja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6" w:name="_Hlk66980953"/>
      <w:bookmarkEnd w:id="5"/>
      <w:r w:rsidRPr="00A75161">
        <w:rPr>
          <w:rFonts w:ascii="Times New Roman" w:hAnsi="Times New Roman" w:cs="Times New Roman"/>
          <w:sz w:val="24"/>
          <w:szCs w:val="24"/>
        </w:rPr>
        <w:t>7. ograničenja glede stjecanja, opterećivanja i otuđivanja nekretnina i druge vrste posebne imovine jedinice lokalne samouprave na kojoj se odvija poslovanje vlastitog pogona</w:t>
      </w:r>
    </w:p>
    <w:p w:rsidR="002E1BC7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7" w:name="_Hlk66980778"/>
      <w:bookmarkEnd w:id="6"/>
      <w:r w:rsidRPr="00A75161">
        <w:rPr>
          <w:rFonts w:ascii="Times New Roman" w:hAnsi="Times New Roman" w:cs="Times New Roman"/>
          <w:sz w:val="24"/>
          <w:szCs w:val="24"/>
        </w:rPr>
        <w:t xml:space="preserve">8. način nadzora poslovanja vlastitog pogona,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75161">
        <w:rPr>
          <w:rFonts w:ascii="Times New Roman" w:hAnsi="Times New Roman" w:cs="Times New Roman"/>
          <w:sz w:val="24"/>
          <w:szCs w:val="24"/>
        </w:rPr>
        <w:t>imenovanje i razrješenje upravitelja vlastitog pogona</w:t>
      </w:r>
      <w:bookmarkEnd w:id="7"/>
      <w:r w:rsidRPr="00A75161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8" w:name="_Hlk66980736"/>
      <w:r>
        <w:rPr>
          <w:rFonts w:ascii="Times New Roman" w:hAnsi="Times New Roman" w:cs="Times New Roman"/>
          <w:sz w:val="24"/>
          <w:szCs w:val="24"/>
        </w:rPr>
        <w:t>10</w:t>
      </w:r>
      <w:r w:rsidRPr="00A75161">
        <w:rPr>
          <w:rFonts w:ascii="Times New Roman" w:hAnsi="Times New Roman" w:cs="Times New Roman"/>
          <w:sz w:val="24"/>
          <w:szCs w:val="24"/>
        </w:rPr>
        <w:t>. ukidanje vlastitog pogona.</w:t>
      </w:r>
    </w:p>
    <w:bookmarkEnd w:id="8"/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BC7" w:rsidRPr="00A75161" w:rsidRDefault="002E1BC7" w:rsidP="002E1BC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KOMUNALNE DJELATNOSTI KOJE OBAVLJA KOMUNALNI POGON </w:t>
      </w: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3.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Vlastiti pogon obavlja sljedeće komunalne djelatnosti kojima se osigurava održavanje komunalne infrastrukture: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 održavanje javnih površina na kojima nije dopušten promet motornim vozilima</w:t>
      </w:r>
    </w:p>
    <w:p w:rsidR="002E1BC7" w:rsidRPr="00A75161" w:rsidRDefault="002E1BC7" w:rsidP="002E1BC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održavanje građevina javne odvodnje oborinskih voda</w:t>
      </w:r>
    </w:p>
    <w:p w:rsidR="002E1BC7" w:rsidRPr="00A75161" w:rsidRDefault="002E1BC7" w:rsidP="002E1BC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:rsidR="002E1BC7" w:rsidRPr="00A75161" w:rsidRDefault="002E1BC7" w:rsidP="002E1BC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:rsidR="002E1BC7" w:rsidRPr="00A75161" w:rsidRDefault="002E1BC7" w:rsidP="002E1BC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održavanje groblja i krematorija  unutar groblja</w:t>
      </w:r>
    </w:p>
    <w:p w:rsidR="002E1BC7" w:rsidRPr="00A75161" w:rsidRDefault="002E1BC7" w:rsidP="002E1BC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održavanje čistoće javnih površina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U sklopu obavljanja djelatnosti iz  ovoga članka može se osigurati i građenje komunalne infrastrukture.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4.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Vlastiti pogon je samostalan u obavljanju komunalnih djelatnosti iz članka 3. ove Odluke </w:t>
      </w: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5.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Ukoliko Općina posebnom odlukom ili koncesijom povjeri obavljanje pojedinih komunalnih djelatnosti iz članka 3. ove Odluke drugim pravnim ili fizičkim osobama, vlastiti pogon neće obavljati te djelatnosti za vrijeme i u obimu u kojemu su iste povjerene drugoj pravnoj ili fizičkoj osobi.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PODRUČJE NA KOJEM SE OBAVLJAJU KOMUNALNE DJELATNOSTI </w:t>
      </w: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6.</w:t>
      </w:r>
    </w:p>
    <w:p w:rsidR="000C4CBE" w:rsidRPr="00A75161" w:rsidRDefault="000C4CBE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5161">
        <w:rPr>
          <w:rFonts w:ascii="Times New Roman" w:hAnsi="Times New Roman" w:cs="Times New Roman"/>
          <w:sz w:val="24"/>
          <w:szCs w:val="24"/>
        </w:rPr>
        <w:t xml:space="preserve">Vlastiti pogon obavlja poslove na području Općine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 xml:space="preserve"> a može komunalne djelatnosti iz članka 3. Ove Odluke obavljati i na području drugih jedinica lokalne samouprave na temelju pisanog ugovora kojeg sklapa Općinski načelnik.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 UNUTARNJE USTROJSTVO, ORGANIZIRANJE POSLOVANJA I POSLOVODSTVO VLASTITOG POGONA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7.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Vlastiti pogon nema svojstvo pravne osobe te njegovom djelatnošću i poslovanjem prava i obveze stječe Općina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8.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Unutarnje ustrojstvo vlastitog pogona detaljnije će se urediti Pravilnikom o poslovanju vlastitog pogona, kojeg donosi Općinsko vijeće. 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Općinski načelnik će donijeti ostale akte potrebne za poslovanje i rad vlastitog pogona.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CBE" w:rsidRDefault="000C4CBE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C4CBE" w:rsidRDefault="000C4CBE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C4CBE" w:rsidRDefault="000C4CBE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lastRenderedPageBreak/>
        <w:t>Članak 9.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Upravitelj komunalnog pogona koji je osnovan kao organizacijska jedinica jedinstvenog upravnog odjela je pročelnik jedinstvenog upravnog odjela.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Upravitelj pogona organizira i vodi rad vlastitog pogona te odgovara općinskom načelniku za materijalno i financijsko poslovanje i za zakonitost rada vlastitog pogona.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Upravitelj pogona samo na temelju ovlasti općinskog načelnika sklapa ugovore s drugim fizičkim ili pravnim osobama.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10.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Pravne, financijsko-računovodstvene, administrativno-tehničke i opće poslove za vlastiti pogon obavljati će Jedinstveni upravni odjel Općine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keepNext/>
        <w:rPr>
          <w:rFonts w:ascii="Times New Roman" w:hAnsi="Times New Roman"/>
          <w:sz w:val="24"/>
          <w:szCs w:val="24"/>
          <w:lang w:val="hr-HR"/>
        </w:rPr>
      </w:pPr>
      <w:r w:rsidRPr="00A75161">
        <w:rPr>
          <w:rFonts w:ascii="Times New Roman" w:hAnsi="Times New Roman"/>
          <w:sz w:val="24"/>
          <w:szCs w:val="24"/>
          <w:lang w:val="hr-HR"/>
        </w:rPr>
        <w:t xml:space="preserve">Prihodi i izdaci Vlastitog pogona evidentiraju se u Proračunu Općine </w:t>
      </w:r>
      <w:proofErr w:type="spellStart"/>
      <w:r w:rsidRPr="00A75161">
        <w:rPr>
          <w:rFonts w:ascii="Times New Roman" w:hAnsi="Times New Roman"/>
          <w:sz w:val="24"/>
          <w:szCs w:val="24"/>
          <w:lang w:val="hr-HR"/>
        </w:rPr>
        <w:t>Tovarnik</w:t>
      </w:r>
      <w:proofErr w:type="spellEnd"/>
      <w:r w:rsidRPr="00A75161">
        <w:rPr>
          <w:rFonts w:ascii="Times New Roman" w:hAnsi="Times New Roman"/>
          <w:sz w:val="24"/>
          <w:szCs w:val="24"/>
          <w:lang w:val="hr-HR"/>
        </w:rPr>
        <w:t>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11.</w:t>
      </w:r>
    </w:p>
    <w:p w:rsidR="000C4CBE" w:rsidRPr="00A75161" w:rsidRDefault="000C4CBE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Vlastitom  komunalnom  pogonu  se  povjerava  vršenje  javnih  ovlasti  u  obavljanju  komunalnih djelatnosti, koje  javne ovlasti u okviru obavljanja komunalne djelatnosti obuhvaćaju rješavanje u pojedinačnim upravnim stvarima o pravima i obvezama fizičkih i pravnih osoba.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Za rješavanje drugih pitanja koja se odnose na rad i poslovanje vlastitog pogona nadležan je Općinski načelnik Općine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SREDSTVA POTREBNA ZA RAD VLASTITOG POGONA TE NAČINU NJIHOVA PRIBAVLJANJA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12.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Sredstva za početak rada vlastitog pogona osiguravaju se u Proračunu Općine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Sredstva za daljnji rad vlastitog pogona osiguravat će se u Proračunu Općine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 xml:space="preserve"> na temelju godišnjeg plana rada s financijskim pokazateljima.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Sredstva za rad i obavljanje komunalnih djelatnosti koje obavlja vlastiti pogon, osiguravaju se iz: </w:t>
      </w:r>
    </w:p>
    <w:p w:rsidR="002E1BC7" w:rsidRPr="00A75161" w:rsidRDefault="002E1BC7" w:rsidP="002E1BC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komunalne naknade, </w:t>
      </w:r>
    </w:p>
    <w:p w:rsidR="002E1BC7" w:rsidRPr="00A75161" w:rsidRDefault="002E1BC7" w:rsidP="002E1BC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komunalnog doprinosa, </w:t>
      </w:r>
    </w:p>
    <w:p w:rsidR="002E1BC7" w:rsidRPr="00A75161" w:rsidRDefault="002E1BC7" w:rsidP="002E1BC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iz naknade za koncesiju, </w:t>
      </w:r>
    </w:p>
    <w:p w:rsidR="002E1BC7" w:rsidRPr="00A75161" w:rsidRDefault="002E1BC7" w:rsidP="002E1BC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proračuna Općine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2E1BC7" w:rsidRPr="00A75161" w:rsidRDefault="002E1BC7" w:rsidP="002E1BC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drugih zakonom dopuštenih izvora.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CBE" w:rsidRDefault="000C4CBE" w:rsidP="000C4CBE">
      <w:pPr>
        <w:pStyle w:val="Bezproreda"/>
        <w:ind w:left="567"/>
        <w:rPr>
          <w:rFonts w:ascii="Times New Roman" w:hAnsi="Times New Roman" w:cs="Times New Roman"/>
          <w:sz w:val="24"/>
          <w:szCs w:val="24"/>
        </w:rPr>
      </w:pPr>
    </w:p>
    <w:p w:rsidR="000C4CBE" w:rsidRDefault="000C4CBE" w:rsidP="000C4CBE">
      <w:pPr>
        <w:pStyle w:val="Bezproreda"/>
        <w:ind w:left="567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0C4CBE" w:rsidP="000C4CBE">
      <w:pPr>
        <w:pStyle w:val="Bezproreda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E1BC7" w:rsidRPr="00A75161">
        <w:rPr>
          <w:rFonts w:ascii="Times New Roman" w:hAnsi="Times New Roman" w:cs="Times New Roman"/>
          <w:sz w:val="24"/>
          <w:szCs w:val="24"/>
        </w:rPr>
        <w:t>AKTI POSLOVANJA VLASTITOG POGONA</w:t>
      </w: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Članka 13.</w:t>
      </w:r>
    </w:p>
    <w:p w:rsidR="000C4CBE" w:rsidRPr="00A75161" w:rsidRDefault="000C4CBE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keepNext/>
        <w:rPr>
          <w:rFonts w:ascii="Times New Roman" w:hAnsi="Times New Roman"/>
          <w:sz w:val="24"/>
          <w:szCs w:val="24"/>
          <w:lang w:val="hr-HR"/>
        </w:rPr>
      </w:pPr>
      <w:r w:rsidRPr="00A75161">
        <w:rPr>
          <w:rFonts w:ascii="Times New Roman" w:hAnsi="Times New Roman"/>
          <w:sz w:val="24"/>
          <w:szCs w:val="24"/>
          <w:lang w:val="hr-HR"/>
        </w:rPr>
        <w:t>Akti poslovanja Vlastitog  pogona su Godišnji plan i program rada Vlastitog pogona, Izvješće o izvršenju Godišnjeg plana i programa rada Vlastitog pogona, obračuni i dr.</w:t>
      </w:r>
    </w:p>
    <w:p w:rsidR="002E1BC7" w:rsidRPr="00A75161" w:rsidRDefault="002E1BC7" w:rsidP="002E1BC7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2E1BC7" w:rsidRPr="00A75161" w:rsidRDefault="002E1BC7" w:rsidP="002E1BC7">
      <w:pPr>
        <w:keepNext/>
        <w:rPr>
          <w:rFonts w:ascii="Times New Roman" w:hAnsi="Times New Roman"/>
          <w:sz w:val="24"/>
          <w:szCs w:val="24"/>
          <w:lang w:val="hr-HR"/>
        </w:rPr>
      </w:pPr>
      <w:r w:rsidRPr="00A75161">
        <w:rPr>
          <w:rFonts w:ascii="Times New Roman" w:hAnsi="Times New Roman"/>
          <w:sz w:val="24"/>
          <w:szCs w:val="24"/>
          <w:lang w:val="hr-HR"/>
        </w:rPr>
        <w:t>Godišnji plan i program rada Vlastitog pogona donosi upravitelj pogona uz prethodnu suglasnost Općinskog načelnika</w:t>
      </w:r>
    </w:p>
    <w:p w:rsidR="002E1BC7" w:rsidRPr="00A75161" w:rsidRDefault="002E1BC7" w:rsidP="002E1BC7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2E1BC7" w:rsidRPr="00A75161" w:rsidRDefault="002E1BC7" w:rsidP="002E1BC7">
      <w:pPr>
        <w:keepNext/>
        <w:rPr>
          <w:rFonts w:ascii="Times New Roman" w:hAnsi="Times New Roman"/>
          <w:sz w:val="24"/>
          <w:szCs w:val="24"/>
          <w:lang w:val="hr-HR"/>
        </w:rPr>
      </w:pPr>
      <w:r w:rsidRPr="00A75161">
        <w:rPr>
          <w:rFonts w:ascii="Times New Roman" w:hAnsi="Times New Roman"/>
          <w:sz w:val="24"/>
          <w:szCs w:val="24"/>
          <w:lang w:val="hr-HR"/>
        </w:rPr>
        <w:t xml:space="preserve">Vlastiti pogon može izvršavati Godišnji plan i program u visini sredstava planiranih Proračunom Općine </w:t>
      </w:r>
      <w:proofErr w:type="spellStart"/>
      <w:r w:rsidRPr="00A75161">
        <w:rPr>
          <w:rFonts w:ascii="Times New Roman" w:hAnsi="Times New Roman"/>
          <w:sz w:val="24"/>
          <w:szCs w:val="24"/>
          <w:lang w:val="hr-HR"/>
        </w:rPr>
        <w:t>Tovarnik</w:t>
      </w:r>
      <w:proofErr w:type="spellEnd"/>
      <w:r w:rsidRPr="00A75161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 ISKAZIVANJE UČINKA POSLOVANJA</w:t>
      </w: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Članka 14.</w:t>
      </w:r>
    </w:p>
    <w:p w:rsidR="000C4CBE" w:rsidRPr="00A75161" w:rsidRDefault="000C4CBE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Upravitelj vlastitog pogona dužan je podnijeti izvješće o izvršenju godišnjeg plana i programa rada  vlastitog pogona s financijskim pokazateljima Općinskom načelniku jednom godišnje, do 28.2. za prethodnu godinu.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keepNext/>
        <w:rPr>
          <w:rFonts w:ascii="Times New Roman" w:hAnsi="Times New Roman"/>
          <w:sz w:val="24"/>
          <w:szCs w:val="24"/>
          <w:lang w:val="hr-HR"/>
        </w:rPr>
      </w:pPr>
      <w:r w:rsidRPr="00A75161">
        <w:rPr>
          <w:rFonts w:ascii="Times New Roman" w:hAnsi="Times New Roman"/>
          <w:sz w:val="24"/>
          <w:szCs w:val="24"/>
          <w:lang w:val="hr-HR"/>
        </w:rPr>
        <w:t>Vlastiti pogon iskazuje učinke poslovanja sukladno važećim financijsko-računovodstvenim propisima odnosno Zakonu o proračunu.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 OGRANIČENJA GLEDE STJECANJA, OPTEREĆIVANJA I OTUĐIVANJA NEKRETNINA I DRUGE VRSTE POSEBNE IMOVINE JEDINICE LOKALNE SAMOUPRAVE NA KOJOJ SE ODVIJA POSLOVANJE VLASTITOG POGONA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15.</w:t>
      </w:r>
    </w:p>
    <w:p w:rsidR="000C4CBE" w:rsidRPr="00A75161" w:rsidRDefault="000C4CBE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Imovina u vlasništvu Općine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 xml:space="preserve">, na kojoj i kojom svoju djelatnost obavlja vlastiti pogon ne može se opterećivati niti otuđiti bez suglasnosti Općinskog načelnika Općine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>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  <w:r w:rsidRPr="00A75161">
        <w:rPr>
          <w:rFonts w:ascii="Times New Roman" w:hAnsi="Times New Roman"/>
          <w:sz w:val="24"/>
          <w:szCs w:val="24"/>
          <w:lang w:val="hr-HR"/>
        </w:rPr>
        <w:t xml:space="preserve">Članak 16. </w:t>
      </w:r>
    </w:p>
    <w:p w:rsidR="002E1BC7" w:rsidRPr="00A75161" w:rsidRDefault="002E1BC7" w:rsidP="002E1BC7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2E1BC7" w:rsidRPr="00A75161" w:rsidRDefault="002E1BC7" w:rsidP="002E1BC7">
      <w:pPr>
        <w:keepNext/>
        <w:rPr>
          <w:rFonts w:ascii="Times New Roman" w:hAnsi="Times New Roman"/>
          <w:sz w:val="24"/>
          <w:szCs w:val="24"/>
          <w:lang w:val="hr-HR"/>
        </w:rPr>
      </w:pPr>
      <w:r w:rsidRPr="00A75161">
        <w:rPr>
          <w:rFonts w:ascii="Times New Roman" w:hAnsi="Times New Roman"/>
          <w:sz w:val="24"/>
          <w:szCs w:val="24"/>
          <w:lang w:val="hr-HR"/>
        </w:rPr>
        <w:t xml:space="preserve">Vlastiti pogon može stjecati opremu i drugu pokretnu imovinu u visini sredstava osiguranih općinskim proračunom za tekuću godinu, a na temelju Godišnjeg plana i programa Vlastitog pogona koje donosi upravitelj pogona u suglasnosti s općinskim načelnikom. </w:t>
      </w:r>
    </w:p>
    <w:p w:rsidR="002E1BC7" w:rsidRPr="00A75161" w:rsidRDefault="002E1BC7" w:rsidP="002E1BC7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CBE" w:rsidRDefault="000C4CBE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CBE" w:rsidRDefault="000C4CBE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CBE" w:rsidRDefault="000C4CBE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CBE" w:rsidRDefault="000C4CBE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CBE" w:rsidRPr="00A75161" w:rsidRDefault="000C4CBE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NAČIN NADZORA POSLOVANJA VLASTITOG POGONA,</w:t>
      </w:r>
      <w:r w:rsidRPr="00A751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17.</w:t>
      </w:r>
    </w:p>
    <w:p w:rsidR="000C4CBE" w:rsidRPr="00A75161" w:rsidRDefault="000C4CBE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Nadzor nad radom vlastitog pogona obavlja Općinski načelnik Općine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9A2563" w:rsidRDefault="002E1BC7" w:rsidP="002E1BC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563">
        <w:rPr>
          <w:rFonts w:ascii="Times New Roman" w:hAnsi="Times New Roman" w:cs="Times New Roman"/>
          <w:sz w:val="24"/>
          <w:szCs w:val="24"/>
        </w:rPr>
        <w:t xml:space="preserve">IMENOVANJE I RAZRJEŠENJE UPRAVITELJA VLASTITOG POGONA </w:t>
      </w:r>
    </w:p>
    <w:p w:rsidR="002E1BC7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:rsidR="000C4CBE" w:rsidRDefault="000C4CBE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Upravitelja komunalnog pogona imenuje i razrješava Načelnik Općine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>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UKIDANJE VLASTITOG POGONA.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19.</w:t>
      </w:r>
    </w:p>
    <w:p w:rsidR="000C4CBE" w:rsidRPr="00A75161" w:rsidRDefault="000C4CBE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Odluku o ukidanju vlastitog pogona donosi Općinsko vijeće Općine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BC7" w:rsidRPr="00A75161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20.</w:t>
      </w:r>
    </w:p>
    <w:p w:rsidR="000C4CBE" w:rsidRPr="00A75161" w:rsidRDefault="000C4CBE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o osnivanju Vlastitog pogona Općine </w:t>
      </w:r>
      <w:proofErr w:type="spellStart"/>
      <w:r w:rsidRPr="00A75161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Pr="00A75161">
        <w:rPr>
          <w:rFonts w:ascii="Times New Roman" w:hAnsi="Times New Roman" w:cs="Times New Roman"/>
          <w:sz w:val="24"/>
          <w:szCs w:val="24"/>
        </w:rPr>
        <w:t xml:space="preserve"> („Službeni glasnik vjesnik Vuko</w:t>
      </w:r>
      <w:r w:rsidR="000C4CBE">
        <w:rPr>
          <w:rFonts w:ascii="Times New Roman" w:hAnsi="Times New Roman" w:cs="Times New Roman"/>
          <w:sz w:val="24"/>
          <w:szCs w:val="24"/>
        </w:rPr>
        <w:t>varsko-srijemske županije br. 19/14</w:t>
      </w:r>
      <w:bookmarkStart w:id="9" w:name="_GoBack"/>
      <w:bookmarkEnd w:id="9"/>
      <w:r w:rsidRPr="00A7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BC7" w:rsidRDefault="002E1BC7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>Članak 21.</w:t>
      </w:r>
    </w:p>
    <w:p w:rsidR="000C4CBE" w:rsidRPr="00A75161" w:rsidRDefault="000C4CBE" w:rsidP="002E1B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Ova Odluka stupa na snagu osmog dana od dana  objave u Službenom vjesniku Vukovarsko-srijemske županije.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1BC7" w:rsidRPr="00A75161" w:rsidRDefault="002E1BC7" w:rsidP="002E1B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5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E1BC7" w:rsidRPr="002E1BC7" w:rsidRDefault="002E1BC7" w:rsidP="002E1BC7">
      <w:pPr>
        <w:jc w:val="right"/>
        <w:rPr>
          <w:rFonts w:ascii="Times New Roman" w:hAnsi="Times New Roman"/>
          <w:lang w:val="hr-HR" w:eastAsia="en-US"/>
        </w:rPr>
      </w:pPr>
      <w:r>
        <w:rPr>
          <w:rFonts w:ascii="Times New Roman" w:hAnsi="Times New Roman"/>
          <w:lang w:val="hr-HR" w:eastAsia="en-US"/>
        </w:rPr>
        <w:t xml:space="preserve">         </w:t>
      </w:r>
      <w:r w:rsidRPr="002E1BC7">
        <w:rPr>
          <w:rFonts w:ascii="Times New Roman" w:hAnsi="Times New Roman"/>
          <w:lang w:val="hr-HR" w:eastAsia="en-US"/>
        </w:rPr>
        <w:t>PRESJEDNIK VIJEĆA</w:t>
      </w:r>
    </w:p>
    <w:p w:rsidR="002E1BC7" w:rsidRPr="002E1BC7" w:rsidRDefault="002E1BC7" w:rsidP="002E1BC7">
      <w:pPr>
        <w:ind w:left="360"/>
        <w:jc w:val="right"/>
        <w:rPr>
          <w:rFonts w:ascii="Times New Roman" w:hAnsi="Times New Roman"/>
          <w:lang w:val="hr-HR" w:eastAsia="en-US"/>
        </w:rPr>
      </w:pPr>
      <w:r>
        <w:rPr>
          <w:rFonts w:ascii="Times New Roman" w:hAnsi="Times New Roman"/>
          <w:lang w:val="hr-HR" w:eastAsia="en-US"/>
        </w:rPr>
        <w:t xml:space="preserve">   </w:t>
      </w:r>
      <w:r w:rsidRPr="002E1BC7">
        <w:rPr>
          <w:rFonts w:ascii="Times New Roman" w:hAnsi="Times New Roman"/>
          <w:lang w:val="hr-HR" w:eastAsia="en-US"/>
        </w:rPr>
        <w:t>Dubravko Blašković</w:t>
      </w:r>
    </w:p>
    <w:p w:rsidR="00EF0F97" w:rsidRDefault="000C4CBE" w:rsidP="002E1BC7">
      <w:pPr>
        <w:jc w:val="right"/>
      </w:pPr>
    </w:p>
    <w:sectPr w:rsidR="00EF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F1DB0"/>
    <w:multiLevelType w:val="hybridMultilevel"/>
    <w:tmpl w:val="1BAE55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5C17"/>
    <w:multiLevelType w:val="hybridMultilevel"/>
    <w:tmpl w:val="E0826934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29F1"/>
    <w:multiLevelType w:val="hybridMultilevel"/>
    <w:tmpl w:val="EE7C9070"/>
    <w:lvl w:ilvl="0" w:tplc="3D320C4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47084"/>
    <w:multiLevelType w:val="hybridMultilevel"/>
    <w:tmpl w:val="B172D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94"/>
    <w:rsid w:val="000C4CBE"/>
    <w:rsid w:val="002150EB"/>
    <w:rsid w:val="002E1BC7"/>
    <w:rsid w:val="004374A6"/>
    <w:rsid w:val="00654E86"/>
    <w:rsid w:val="00A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B882-2331-48BC-89E8-0910D841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C7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1BC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1063</Words>
  <Characters>6065</Characters>
  <Application>Microsoft Office Word</Application>
  <DocSecurity>0</DocSecurity>
  <Lines>50</Lines>
  <Paragraphs>14</Paragraphs>
  <ScaleCrop>false</ScaleCrop>
  <Company>HP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2021-04-01T12:48:00Z</dcterms:created>
  <dcterms:modified xsi:type="dcterms:W3CDTF">2021-04-06T09:17:00Z</dcterms:modified>
</cp:coreProperties>
</file>