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2B" w:rsidRDefault="000840DD" w:rsidP="00F12B2B">
      <w:pPr>
        <w:spacing w:after="0"/>
        <w:rPr>
          <w:rFonts w:ascii="Book Antiqua" w:hAnsi="Book Antiqua"/>
        </w:rPr>
      </w:pPr>
      <w:r w:rsidRPr="00370204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60DDF33B" wp14:editId="3DC91040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B2B" w:rsidRPr="00F12B2B" w:rsidRDefault="00F12B2B" w:rsidP="00F12B2B">
      <w:pPr>
        <w:rPr>
          <w:rFonts w:ascii="Book Antiqua" w:hAnsi="Book Antiqua"/>
        </w:rPr>
      </w:pPr>
    </w:p>
    <w:p w:rsidR="00F12B2B" w:rsidRPr="000840DD" w:rsidRDefault="00F12B2B" w:rsidP="00F12B2B">
      <w:pPr>
        <w:spacing w:after="0"/>
        <w:rPr>
          <w:rFonts w:ascii="Book Antiqua" w:hAnsi="Book Antiqua"/>
          <w:sz w:val="20"/>
          <w:szCs w:val="20"/>
        </w:rPr>
      </w:pPr>
      <w:r w:rsidRPr="000840DD">
        <w:rPr>
          <w:rFonts w:ascii="Book Antiqua" w:hAnsi="Book Antiqua"/>
          <w:sz w:val="20"/>
          <w:szCs w:val="20"/>
        </w:rPr>
        <w:t xml:space="preserve">REPUBLIKA HRVATSKA </w:t>
      </w:r>
    </w:p>
    <w:p w:rsidR="00F12B2B" w:rsidRPr="000840DD" w:rsidRDefault="00F12B2B" w:rsidP="00F12B2B">
      <w:pPr>
        <w:spacing w:after="0"/>
        <w:rPr>
          <w:rFonts w:ascii="Book Antiqua" w:hAnsi="Book Antiqua"/>
          <w:sz w:val="20"/>
          <w:szCs w:val="20"/>
        </w:rPr>
      </w:pPr>
      <w:r w:rsidRPr="000840DD">
        <w:rPr>
          <w:rFonts w:ascii="Book Antiqua" w:hAnsi="Book Antiqua"/>
          <w:sz w:val="20"/>
          <w:szCs w:val="20"/>
        </w:rPr>
        <w:t>VUKOVARSKO SRIJEMSKA ŽUPANIJA</w:t>
      </w:r>
    </w:p>
    <w:p w:rsidR="00F12B2B" w:rsidRPr="000840DD" w:rsidRDefault="00F12B2B" w:rsidP="00F12B2B">
      <w:pPr>
        <w:spacing w:after="0"/>
        <w:rPr>
          <w:rFonts w:ascii="Book Antiqua" w:hAnsi="Book Antiqua"/>
          <w:b/>
          <w:sz w:val="20"/>
          <w:szCs w:val="20"/>
        </w:rPr>
      </w:pPr>
      <w:r w:rsidRPr="000840DD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4CB0C81F" wp14:editId="34FA28FA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0DD">
        <w:rPr>
          <w:rFonts w:ascii="Book Antiqua" w:hAnsi="Book Antiqua"/>
          <w:sz w:val="20"/>
          <w:szCs w:val="20"/>
        </w:rPr>
        <w:t xml:space="preserve"> </w:t>
      </w:r>
      <w:r w:rsidRPr="000840DD">
        <w:rPr>
          <w:rFonts w:ascii="Book Antiqua" w:hAnsi="Book Antiqua"/>
          <w:b/>
          <w:sz w:val="20"/>
          <w:szCs w:val="20"/>
        </w:rPr>
        <w:t>OPĆINA TOVARNIK</w:t>
      </w:r>
    </w:p>
    <w:p w:rsidR="00F12B2B" w:rsidRPr="000840DD" w:rsidRDefault="00332945" w:rsidP="00F12B2B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F12B2B" w:rsidRPr="000840DD" w:rsidRDefault="00F12B2B" w:rsidP="00F12B2B">
      <w:pPr>
        <w:spacing w:after="0"/>
        <w:rPr>
          <w:rFonts w:ascii="Book Antiqua" w:hAnsi="Book Antiqua"/>
          <w:b/>
          <w:sz w:val="20"/>
          <w:szCs w:val="20"/>
        </w:rPr>
      </w:pPr>
    </w:p>
    <w:p w:rsidR="00332945" w:rsidRPr="00E51766" w:rsidRDefault="00332945" w:rsidP="00332945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>
        <w:rPr>
          <w:rFonts w:ascii="Book Antiqua" w:hAnsi="Book Antiqua"/>
          <w:sz w:val="20"/>
          <w:szCs w:val="20"/>
        </w:rPr>
        <w:t>-05/20-03/40</w:t>
      </w:r>
    </w:p>
    <w:p w:rsidR="00332945" w:rsidRPr="00E51766" w:rsidRDefault="00332945" w:rsidP="00332945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>
        <w:rPr>
          <w:rFonts w:ascii="Book Antiqua" w:hAnsi="Book Antiqua"/>
          <w:sz w:val="20"/>
          <w:szCs w:val="20"/>
        </w:rPr>
        <w:t>-20-14</w:t>
      </w:r>
    </w:p>
    <w:p w:rsidR="00332945" w:rsidRPr="00E51766" w:rsidRDefault="00332945" w:rsidP="00332945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E51766">
        <w:rPr>
          <w:rFonts w:ascii="Book Antiqua" w:hAnsi="Book Antiqua"/>
          <w:sz w:val="20"/>
          <w:szCs w:val="20"/>
        </w:rPr>
        <w:t>Tovarnik</w:t>
      </w:r>
      <w:proofErr w:type="spellEnd"/>
      <w:r w:rsidRPr="00E51766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23.12.2020.</w:t>
      </w:r>
      <w:r w:rsidRPr="00E51766">
        <w:rPr>
          <w:rFonts w:ascii="Book Antiqua" w:hAnsi="Book Antiqua"/>
          <w:sz w:val="20"/>
          <w:szCs w:val="20"/>
        </w:rPr>
        <w:t xml:space="preserve"> </w:t>
      </w:r>
    </w:p>
    <w:p w:rsidR="00B37F6E" w:rsidRPr="00332945" w:rsidRDefault="00CE25F8" w:rsidP="00332945">
      <w:pPr>
        <w:tabs>
          <w:tab w:val="right" w:pos="9072"/>
        </w:tabs>
        <w:spacing w:after="0"/>
        <w:rPr>
          <w:rFonts w:ascii="Book Antiqua" w:hAnsi="Book Antiqua"/>
          <w:sz w:val="20"/>
          <w:szCs w:val="20"/>
        </w:rPr>
      </w:pPr>
      <w:r w:rsidRPr="000840DD">
        <w:rPr>
          <w:rFonts w:ascii="Book Antiqua" w:hAnsi="Book Antiqua"/>
          <w:sz w:val="20"/>
          <w:szCs w:val="20"/>
        </w:rPr>
        <w:tab/>
      </w:r>
      <w:r w:rsidR="00F12B2B" w:rsidRPr="000840DD">
        <w:rPr>
          <w:rFonts w:ascii="Book Antiqua" w:hAnsi="Book Antiqua"/>
          <w:sz w:val="20"/>
          <w:szCs w:val="20"/>
        </w:rPr>
        <w:t xml:space="preserve"> </w:t>
      </w:r>
    </w:p>
    <w:p w:rsidR="00B37F6E" w:rsidRPr="000840DD" w:rsidRDefault="00B37F6E" w:rsidP="00112B07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B37F6E" w:rsidRPr="000840DD" w:rsidRDefault="00B37F6E" w:rsidP="00112B07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840DD">
        <w:rPr>
          <w:rFonts w:ascii="Book Antiqua" w:hAnsi="Book Antiqua"/>
          <w:sz w:val="24"/>
          <w:szCs w:val="24"/>
        </w:rPr>
        <w:t xml:space="preserve">Na temelju članka 31. Statuta Općine </w:t>
      </w:r>
      <w:proofErr w:type="spellStart"/>
      <w:r w:rsidRPr="000840DD">
        <w:rPr>
          <w:rFonts w:ascii="Book Antiqua" w:hAnsi="Book Antiqua"/>
          <w:sz w:val="24"/>
          <w:szCs w:val="24"/>
        </w:rPr>
        <w:t>Tovarnik</w:t>
      </w:r>
      <w:proofErr w:type="spellEnd"/>
      <w:r w:rsidRPr="000840DD">
        <w:rPr>
          <w:rFonts w:ascii="Book Antiqua" w:hAnsi="Book Antiqua"/>
          <w:sz w:val="24"/>
          <w:szCs w:val="24"/>
        </w:rPr>
        <w:t xml:space="preserve"> („Službeni vjesnik  Vukovarsko-srijemske županije“, broj 04/13, 14/13, 1/18, 6/18, 3/20. pročišćeni tekst 9/20 ) Općinsko vij</w:t>
      </w:r>
      <w:r w:rsidR="00CE25F8" w:rsidRPr="000840DD">
        <w:rPr>
          <w:rFonts w:ascii="Book Antiqua" w:hAnsi="Book Antiqua"/>
          <w:sz w:val="24"/>
          <w:szCs w:val="24"/>
        </w:rPr>
        <w:t xml:space="preserve">eće Općine </w:t>
      </w:r>
      <w:proofErr w:type="spellStart"/>
      <w:r w:rsidR="00CE25F8" w:rsidRPr="000840DD">
        <w:rPr>
          <w:rFonts w:ascii="Book Antiqua" w:hAnsi="Book Antiqua"/>
          <w:sz w:val="24"/>
          <w:szCs w:val="24"/>
        </w:rPr>
        <w:t>Tovarnik</w:t>
      </w:r>
      <w:proofErr w:type="spellEnd"/>
      <w:r w:rsidR="00CE25F8" w:rsidRPr="000840DD">
        <w:rPr>
          <w:rFonts w:ascii="Book Antiqua" w:hAnsi="Book Antiqua"/>
          <w:sz w:val="24"/>
          <w:szCs w:val="24"/>
        </w:rPr>
        <w:t xml:space="preserve"> na svojoj 31</w:t>
      </w:r>
      <w:r w:rsidR="002F13DF">
        <w:rPr>
          <w:rFonts w:ascii="Book Antiqua" w:hAnsi="Book Antiqua"/>
          <w:sz w:val="24"/>
          <w:szCs w:val="24"/>
        </w:rPr>
        <w:t>. Sjednici, održanoj 21</w:t>
      </w:r>
      <w:r w:rsidR="000840DD">
        <w:rPr>
          <w:rFonts w:ascii="Book Antiqua" w:hAnsi="Book Antiqua"/>
          <w:sz w:val="24"/>
          <w:szCs w:val="24"/>
        </w:rPr>
        <w:t xml:space="preserve">. prosinca </w:t>
      </w:r>
      <w:r w:rsidRPr="000840DD">
        <w:rPr>
          <w:rFonts w:ascii="Book Antiqua" w:hAnsi="Book Antiqua"/>
          <w:sz w:val="24"/>
          <w:szCs w:val="24"/>
        </w:rPr>
        <w:t>2020. godine, donosi</w:t>
      </w:r>
    </w:p>
    <w:p w:rsidR="00B37F6E" w:rsidRPr="000840DD" w:rsidRDefault="00B37F6E" w:rsidP="00112B07">
      <w:pPr>
        <w:pStyle w:val="Naslov2"/>
        <w:spacing w:line="276" w:lineRule="auto"/>
        <w:jc w:val="center"/>
        <w:rPr>
          <w:rFonts w:ascii="Book Antiqua" w:hAnsi="Book Antiqua" w:cs="Times New Roman"/>
          <w:b/>
          <w:i w:val="0"/>
        </w:rPr>
      </w:pPr>
    </w:p>
    <w:p w:rsidR="00B37F6E" w:rsidRPr="000840DD" w:rsidRDefault="00B37F6E" w:rsidP="00112B07">
      <w:pPr>
        <w:pStyle w:val="Naslov2"/>
        <w:spacing w:line="276" w:lineRule="auto"/>
        <w:rPr>
          <w:rFonts w:ascii="Book Antiqua" w:hAnsi="Book Antiqua" w:cs="Times New Roman"/>
          <w:b/>
          <w:i w:val="0"/>
        </w:rPr>
      </w:pPr>
      <w:r w:rsidRPr="000840DD">
        <w:rPr>
          <w:rFonts w:ascii="Book Antiqua" w:hAnsi="Book Antiqua" w:cs="Times New Roman"/>
          <w:b/>
          <w:i w:val="0"/>
        </w:rPr>
        <w:t xml:space="preserve"> </w:t>
      </w:r>
    </w:p>
    <w:p w:rsidR="00370204" w:rsidRPr="000840DD" w:rsidRDefault="00CE25F8" w:rsidP="00112B07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840DD">
        <w:rPr>
          <w:rFonts w:ascii="Book Antiqua" w:hAnsi="Book Antiqua"/>
          <w:b/>
          <w:sz w:val="24"/>
          <w:szCs w:val="24"/>
        </w:rPr>
        <w:t>ODLUKU</w:t>
      </w:r>
    </w:p>
    <w:p w:rsidR="00370204" w:rsidRPr="000840DD" w:rsidRDefault="00CE25F8" w:rsidP="00112B07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840DD">
        <w:rPr>
          <w:rFonts w:ascii="Book Antiqua" w:hAnsi="Book Antiqua"/>
          <w:b/>
          <w:sz w:val="24"/>
          <w:szCs w:val="24"/>
        </w:rPr>
        <w:t>O CIJENAMA USLUGA NA GROBLJIMA U OPĆINI TOVARNIK OPĆINE TOVARNIK</w:t>
      </w:r>
    </w:p>
    <w:p w:rsidR="00370204" w:rsidRPr="000840DD" w:rsidRDefault="00370204" w:rsidP="00112B07">
      <w:pPr>
        <w:spacing w:line="276" w:lineRule="auto"/>
        <w:rPr>
          <w:sz w:val="24"/>
          <w:szCs w:val="24"/>
          <w:lang w:eastAsia="hr-HR"/>
        </w:rPr>
      </w:pPr>
    </w:p>
    <w:p w:rsidR="00B37F6E" w:rsidRPr="000840DD" w:rsidRDefault="00B37F6E" w:rsidP="00112B0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840DD">
        <w:rPr>
          <w:rFonts w:ascii="Book Antiqua" w:hAnsi="Book Antiqua"/>
          <w:b/>
          <w:sz w:val="24"/>
          <w:szCs w:val="24"/>
        </w:rPr>
        <w:t>Članak 1.</w:t>
      </w:r>
    </w:p>
    <w:p w:rsidR="00B37F6E" w:rsidRDefault="000840DD" w:rsidP="00112B07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Utvrđuju se cijene usluga groblja na području Općine </w:t>
      </w:r>
      <w:proofErr w:type="spellStart"/>
      <w:r>
        <w:rPr>
          <w:rFonts w:ascii="Book Antiqua" w:hAnsi="Book Antiqua"/>
          <w:sz w:val="24"/>
          <w:szCs w:val="24"/>
        </w:rPr>
        <w:t>Tovarnik</w:t>
      </w:r>
      <w:proofErr w:type="spellEnd"/>
      <w:r>
        <w:rPr>
          <w:rFonts w:ascii="Book Antiqua" w:hAnsi="Book Antiqua"/>
          <w:sz w:val="24"/>
          <w:szCs w:val="24"/>
        </w:rPr>
        <w:t xml:space="preserve"> kako slijedi:</w:t>
      </w:r>
      <w:r w:rsidR="008D2029" w:rsidRPr="000840DD">
        <w:rPr>
          <w:rFonts w:ascii="Book Antiqua" w:hAnsi="Book Antiqua"/>
          <w:sz w:val="24"/>
          <w:szCs w:val="24"/>
        </w:rPr>
        <w:t xml:space="preserve">  </w:t>
      </w:r>
    </w:p>
    <w:p w:rsidR="000840DD" w:rsidRDefault="000840DD" w:rsidP="00112B07">
      <w:pPr>
        <w:pStyle w:val="Odlomakpopisa"/>
        <w:numPr>
          <w:ilvl w:val="0"/>
          <w:numId w:val="4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Godišnja grobna naknada ( godišnje po m² ) – 15 kn / m²</w:t>
      </w:r>
    </w:p>
    <w:p w:rsidR="000840DD" w:rsidRDefault="000840DD" w:rsidP="00112B07">
      <w:pPr>
        <w:pStyle w:val="Odlomakpopisa"/>
        <w:numPr>
          <w:ilvl w:val="0"/>
          <w:numId w:val="4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Naknada </w:t>
      </w:r>
      <w:r w:rsidR="009E70C8">
        <w:rPr>
          <w:rFonts w:ascii="Book Antiqua" w:hAnsi="Book Antiqua"/>
          <w:sz w:val="24"/>
          <w:szCs w:val="24"/>
        </w:rPr>
        <w:t>za rad obrtnika na groblju</w:t>
      </w:r>
      <w:r>
        <w:rPr>
          <w:rFonts w:ascii="Book Antiqua" w:hAnsi="Book Antiqua"/>
          <w:sz w:val="24"/>
          <w:szCs w:val="24"/>
        </w:rPr>
        <w:t xml:space="preserve"> ( izrada spomenika za jedno grobno mjesto ) – 200 kn</w:t>
      </w:r>
    </w:p>
    <w:p w:rsidR="000840DD" w:rsidRDefault="000840DD" w:rsidP="00112B07">
      <w:pPr>
        <w:pStyle w:val="Odlomakpopisa"/>
        <w:numPr>
          <w:ilvl w:val="0"/>
          <w:numId w:val="4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Naknada za rad </w:t>
      </w:r>
      <w:r w:rsidR="009E70C8">
        <w:rPr>
          <w:rFonts w:ascii="Book Antiqua" w:hAnsi="Book Antiqua"/>
          <w:sz w:val="24"/>
          <w:szCs w:val="24"/>
        </w:rPr>
        <w:t>obrtnika na groblju</w:t>
      </w:r>
      <w:r>
        <w:rPr>
          <w:rFonts w:ascii="Book Antiqua" w:hAnsi="Book Antiqua"/>
          <w:sz w:val="24"/>
          <w:szCs w:val="24"/>
        </w:rPr>
        <w:t xml:space="preserve"> ( izrada spomenika za grobnicu ) – 400 kn</w:t>
      </w:r>
    </w:p>
    <w:p w:rsidR="000840DD" w:rsidRPr="009E70C8" w:rsidRDefault="009E70C8" w:rsidP="009E70C8">
      <w:pPr>
        <w:pStyle w:val="Odlomakpopisa"/>
        <w:numPr>
          <w:ilvl w:val="0"/>
          <w:numId w:val="4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Naknada za</w:t>
      </w:r>
      <w:r w:rsidR="000840DD">
        <w:rPr>
          <w:rFonts w:ascii="Book Antiqua" w:hAnsi="Book Antiqua"/>
          <w:sz w:val="24"/>
          <w:szCs w:val="24"/>
        </w:rPr>
        <w:t xml:space="preserve"> ukop pokojnika </w:t>
      </w:r>
      <w:r>
        <w:rPr>
          <w:rFonts w:ascii="Book Antiqua" w:hAnsi="Book Antiqua"/>
          <w:sz w:val="24"/>
          <w:szCs w:val="24"/>
        </w:rPr>
        <w:t xml:space="preserve">na grobljima na području Općine </w:t>
      </w:r>
      <w:proofErr w:type="spellStart"/>
      <w:r>
        <w:rPr>
          <w:rFonts w:ascii="Book Antiqua" w:hAnsi="Book Antiqua"/>
          <w:sz w:val="24"/>
          <w:szCs w:val="24"/>
        </w:rPr>
        <w:t>Tovarnik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0840DD">
        <w:rPr>
          <w:rFonts w:ascii="Book Antiqua" w:hAnsi="Book Antiqua"/>
          <w:sz w:val="24"/>
          <w:szCs w:val="24"/>
        </w:rPr>
        <w:t xml:space="preserve">koji nemaju prebivalište na području Općine </w:t>
      </w:r>
      <w:proofErr w:type="spellStart"/>
      <w:r w:rsidR="000840DD">
        <w:rPr>
          <w:rFonts w:ascii="Book Antiqua" w:hAnsi="Book Antiqua"/>
          <w:sz w:val="24"/>
          <w:szCs w:val="24"/>
        </w:rPr>
        <w:t>Tovarnik</w:t>
      </w:r>
      <w:proofErr w:type="spellEnd"/>
      <w:r>
        <w:rPr>
          <w:rFonts w:ascii="Book Antiqua" w:hAnsi="Book Antiqua"/>
          <w:sz w:val="24"/>
          <w:szCs w:val="24"/>
        </w:rPr>
        <w:t xml:space="preserve"> – </w:t>
      </w:r>
      <w:r w:rsidR="000840DD" w:rsidRPr="009E70C8">
        <w:rPr>
          <w:rFonts w:ascii="Book Antiqua" w:hAnsi="Book Antiqua"/>
          <w:sz w:val="24"/>
          <w:szCs w:val="24"/>
        </w:rPr>
        <w:t>1.500,00 kn</w:t>
      </w:r>
    </w:p>
    <w:p w:rsidR="00480204" w:rsidRPr="000840DD" w:rsidRDefault="00480204" w:rsidP="00112B07">
      <w:pPr>
        <w:spacing w:line="276" w:lineRule="auto"/>
        <w:rPr>
          <w:rFonts w:ascii="Book Antiqua" w:hAnsi="Book Antiqua"/>
          <w:sz w:val="24"/>
          <w:szCs w:val="24"/>
        </w:rPr>
      </w:pPr>
    </w:p>
    <w:p w:rsidR="00B37F6E" w:rsidRPr="000840DD" w:rsidRDefault="00B37F6E" w:rsidP="00112B0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840DD">
        <w:rPr>
          <w:rFonts w:ascii="Book Antiqua" w:hAnsi="Book Antiqua"/>
          <w:b/>
          <w:sz w:val="24"/>
          <w:szCs w:val="24"/>
        </w:rPr>
        <w:t>Članak 2.</w:t>
      </w:r>
    </w:p>
    <w:p w:rsidR="000840DD" w:rsidRPr="000840DD" w:rsidRDefault="000840DD" w:rsidP="00112B07">
      <w:pPr>
        <w:pStyle w:val="Bezproreda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840DD">
        <w:rPr>
          <w:rFonts w:ascii="Book Antiqua" w:hAnsi="Book Antiqua"/>
          <w:sz w:val="24"/>
          <w:szCs w:val="24"/>
        </w:rPr>
        <w:t xml:space="preserve">Stupanjem na snagu ove Odluke prestaje važiti Odluka o cijenama usluga na grobljima u Općini </w:t>
      </w:r>
      <w:proofErr w:type="spellStart"/>
      <w:r w:rsidRPr="000840DD">
        <w:rPr>
          <w:rFonts w:ascii="Book Antiqua" w:hAnsi="Book Antiqua"/>
          <w:sz w:val="24"/>
          <w:szCs w:val="24"/>
        </w:rPr>
        <w:t>Tovarnik</w:t>
      </w:r>
      <w:proofErr w:type="spellEnd"/>
      <w:r w:rsidRPr="000840DD">
        <w:rPr>
          <w:rFonts w:ascii="Book Antiqua" w:hAnsi="Book Antiqua"/>
          <w:sz w:val="24"/>
          <w:szCs w:val="24"/>
        </w:rPr>
        <w:t xml:space="preserve"> ( „Službeni  vjesnik“ Vukovarsko-srijemske županije br. </w:t>
      </w:r>
      <w:r w:rsidR="00112B07" w:rsidRPr="00CB33E6">
        <w:rPr>
          <w:rFonts w:ascii="Book Antiqua" w:hAnsi="Book Antiqua"/>
        </w:rPr>
        <w:t>19/14 i 14/15</w:t>
      </w:r>
      <w:r w:rsidRPr="000840DD">
        <w:rPr>
          <w:rFonts w:ascii="Book Antiqua" w:hAnsi="Book Antiqua"/>
          <w:sz w:val="24"/>
          <w:szCs w:val="24"/>
        </w:rPr>
        <w:t xml:space="preserve"> ).</w:t>
      </w:r>
    </w:p>
    <w:p w:rsidR="00480204" w:rsidRPr="000840DD" w:rsidRDefault="00480204" w:rsidP="00112B07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332945" w:rsidRDefault="00332945" w:rsidP="00112B0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332945" w:rsidRDefault="00332945" w:rsidP="00112B0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D2029" w:rsidRPr="000840DD" w:rsidRDefault="008D2029" w:rsidP="00112B0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840DD">
        <w:rPr>
          <w:rFonts w:ascii="Book Antiqua" w:hAnsi="Book Antiqua"/>
          <w:b/>
          <w:sz w:val="24"/>
          <w:szCs w:val="24"/>
        </w:rPr>
        <w:lastRenderedPageBreak/>
        <w:t>Članak 3.</w:t>
      </w:r>
    </w:p>
    <w:p w:rsidR="000840DD" w:rsidRPr="000840DD" w:rsidRDefault="002F13DF" w:rsidP="00112B07">
      <w:pPr>
        <w:pStyle w:val="Bezproreda"/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Ova Odluka stupa na snagu osmi dan</w:t>
      </w:r>
      <w:bookmarkStart w:id="0" w:name="_GoBack"/>
      <w:bookmarkEnd w:id="0"/>
      <w:r w:rsidR="000840DD" w:rsidRPr="000840DD">
        <w:rPr>
          <w:rFonts w:ascii="Book Antiqua" w:hAnsi="Book Antiqua"/>
          <w:sz w:val="24"/>
          <w:szCs w:val="24"/>
        </w:rPr>
        <w:t xml:space="preserve"> od dana objave u „Službenom vjesniku“ Vukovarsko-srijemske županije.</w:t>
      </w:r>
    </w:p>
    <w:p w:rsidR="008D2029" w:rsidRPr="000840DD" w:rsidRDefault="008D2029" w:rsidP="00112B07">
      <w:pPr>
        <w:spacing w:line="276" w:lineRule="auto"/>
        <w:rPr>
          <w:rFonts w:ascii="Book Antiqua" w:hAnsi="Book Antiqua"/>
          <w:sz w:val="24"/>
          <w:szCs w:val="24"/>
        </w:rPr>
      </w:pPr>
    </w:p>
    <w:p w:rsidR="00F12B2B" w:rsidRPr="000840DD" w:rsidRDefault="00F12B2B" w:rsidP="00112B07">
      <w:pPr>
        <w:spacing w:line="276" w:lineRule="auto"/>
        <w:rPr>
          <w:sz w:val="24"/>
          <w:szCs w:val="24"/>
        </w:rPr>
      </w:pPr>
    </w:p>
    <w:p w:rsidR="00332945" w:rsidRPr="00192041" w:rsidRDefault="00332945" w:rsidP="00332945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192041">
        <w:rPr>
          <w:rFonts w:ascii="Book Antiqua" w:hAnsi="Book Antiqua"/>
          <w:b/>
          <w:sz w:val="24"/>
          <w:szCs w:val="24"/>
        </w:rPr>
        <w:t>PREDSJEDNIK OPĆINSKOG VIJEĆA</w:t>
      </w:r>
      <w:r w:rsidRPr="00192041">
        <w:rPr>
          <w:rFonts w:ascii="Book Antiqua" w:hAnsi="Book Antiqua"/>
          <w:b/>
          <w:sz w:val="24"/>
          <w:szCs w:val="24"/>
        </w:rPr>
        <w:br/>
        <w:t>Dubravko Blašković</w:t>
      </w:r>
    </w:p>
    <w:p w:rsidR="00F12B2B" w:rsidRPr="00370204" w:rsidRDefault="00F12B2B" w:rsidP="00112B07">
      <w:pPr>
        <w:spacing w:line="276" w:lineRule="auto"/>
        <w:rPr>
          <w:sz w:val="24"/>
          <w:szCs w:val="24"/>
        </w:rPr>
      </w:pPr>
    </w:p>
    <w:p w:rsidR="00F12B2B" w:rsidRPr="00370204" w:rsidRDefault="00F12B2B" w:rsidP="000840DD">
      <w:pPr>
        <w:spacing w:line="276" w:lineRule="auto"/>
        <w:rPr>
          <w:sz w:val="24"/>
          <w:szCs w:val="24"/>
        </w:rPr>
      </w:pPr>
    </w:p>
    <w:p w:rsidR="00137121" w:rsidRPr="00370204" w:rsidRDefault="00137121" w:rsidP="000840DD">
      <w:pPr>
        <w:spacing w:line="276" w:lineRule="auto"/>
        <w:rPr>
          <w:sz w:val="24"/>
          <w:szCs w:val="24"/>
        </w:rPr>
      </w:pPr>
    </w:p>
    <w:sectPr w:rsidR="00137121" w:rsidRPr="00370204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4FD"/>
    <w:multiLevelType w:val="hybridMultilevel"/>
    <w:tmpl w:val="A25C4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0C87"/>
    <w:multiLevelType w:val="hybridMultilevel"/>
    <w:tmpl w:val="B54819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46780"/>
    <w:multiLevelType w:val="hybridMultilevel"/>
    <w:tmpl w:val="CFD257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C3D13"/>
    <w:multiLevelType w:val="multilevel"/>
    <w:tmpl w:val="297E5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2B"/>
    <w:rsid w:val="000840DD"/>
    <w:rsid w:val="00112B07"/>
    <w:rsid w:val="00137121"/>
    <w:rsid w:val="00154558"/>
    <w:rsid w:val="001C37ED"/>
    <w:rsid w:val="00221B32"/>
    <w:rsid w:val="002F13DF"/>
    <w:rsid w:val="0031434B"/>
    <w:rsid w:val="00332945"/>
    <w:rsid w:val="00370204"/>
    <w:rsid w:val="00480204"/>
    <w:rsid w:val="00495578"/>
    <w:rsid w:val="008D2029"/>
    <w:rsid w:val="008D3997"/>
    <w:rsid w:val="009E70C8"/>
    <w:rsid w:val="00B37F6E"/>
    <w:rsid w:val="00CE25F8"/>
    <w:rsid w:val="00E64659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07AA-879C-4B02-A8CD-7CB2B867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2B"/>
    <w:pPr>
      <w:spacing w:after="200" w:line="240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B37F6E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2B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43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34B"/>
    <w:rPr>
      <w:rFonts w:ascii="Segoe UI" w:eastAsia="Calibr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B37F6E"/>
    <w:rPr>
      <w:rFonts w:ascii="Arial" w:eastAsia="Times New Roman" w:hAnsi="Arial" w:cs="Arial"/>
      <w:i/>
      <w:sz w:val="24"/>
      <w:szCs w:val="24"/>
      <w:lang w:eastAsia="hr-HR"/>
    </w:rPr>
  </w:style>
  <w:style w:type="paragraph" w:styleId="Bezproreda">
    <w:name w:val="No Spacing"/>
    <w:uiPriority w:val="1"/>
    <w:qFormat/>
    <w:rsid w:val="003702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2020-12-23T12:15:00Z</cp:lastPrinted>
  <dcterms:created xsi:type="dcterms:W3CDTF">2020-05-12T10:01:00Z</dcterms:created>
  <dcterms:modified xsi:type="dcterms:W3CDTF">2020-12-23T12:15:00Z</dcterms:modified>
</cp:coreProperties>
</file>