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bookmarkStart w:id="0" w:name="_GoBack"/>
      <w:bookmarkEnd w:id="0"/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7C44FE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7C44FE">
        <w:rPr>
          <w:rFonts w:asciiTheme="minorHAnsi" w:hAnsiTheme="minorHAnsi" w:cstheme="minorHAnsi"/>
          <w:i w:val="0"/>
          <w:sz w:val="20"/>
          <w:szCs w:val="20"/>
        </w:rPr>
        <w:t>REPUBLIKA HRVATSKA</w:t>
      </w:r>
    </w:p>
    <w:p w:rsidR="00C86651" w:rsidRPr="007C44FE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7C44FE">
        <w:rPr>
          <w:rFonts w:asciiTheme="minorHAnsi" w:hAnsiTheme="minorHAnsi" w:cstheme="minorHAnsi"/>
          <w:i w:val="0"/>
          <w:sz w:val="20"/>
          <w:szCs w:val="20"/>
        </w:rPr>
        <w:t>VUKOVARSKO-SRIJEMSKA ŽUPANIJA</w:t>
      </w:r>
    </w:p>
    <w:p w:rsidR="00C86651" w:rsidRPr="007C44FE" w:rsidRDefault="00564BB3" w:rsidP="00C86651">
      <w:pPr>
        <w:pStyle w:val="Naslov2"/>
        <w:rPr>
          <w:rFonts w:asciiTheme="minorHAnsi" w:hAnsiTheme="minorHAnsi" w:cstheme="minorHAnsi"/>
          <w:b/>
          <w:i w:val="0"/>
          <w:sz w:val="20"/>
          <w:szCs w:val="20"/>
        </w:rPr>
      </w:pPr>
      <w:r w:rsidRPr="007C44FE">
        <w:rPr>
          <w:rFonts w:asciiTheme="minorHAnsi" w:eastAsia="Calibri" w:hAnsiTheme="minorHAnsi" w:cstheme="minorHAnsi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7C44FE">
        <w:rPr>
          <w:rFonts w:asciiTheme="minorHAnsi" w:hAnsiTheme="minorHAnsi" w:cstheme="minorHAnsi"/>
          <w:b/>
          <w:i w:val="0"/>
          <w:sz w:val="20"/>
          <w:szCs w:val="20"/>
        </w:rPr>
        <w:t xml:space="preserve"> OPĆINA TOVARNIK</w:t>
      </w:r>
    </w:p>
    <w:p w:rsidR="00C86651" w:rsidRPr="007C44FE" w:rsidRDefault="0056041E" w:rsidP="00C86651">
      <w:pPr>
        <w:pStyle w:val="Naslov2"/>
        <w:rPr>
          <w:rFonts w:asciiTheme="minorHAnsi" w:hAnsiTheme="minorHAnsi" w:cstheme="minorHAnsi"/>
          <w:b/>
          <w:i w:val="0"/>
          <w:sz w:val="20"/>
          <w:szCs w:val="20"/>
        </w:rPr>
      </w:pPr>
      <w:r w:rsidRPr="007C44FE">
        <w:rPr>
          <w:rFonts w:asciiTheme="minorHAnsi" w:hAnsiTheme="minorHAnsi" w:cstheme="minorHAnsi"/>
          <w:b/>
          <w:i w:val="0"/>
          <w:sz w:val="20"/>
          <w:szCs w:val="20"/>
        </w:rPr>
        <w:t xml:space="preserve"> OPĆINSKA NAČELNICA</w:t>
      </w:r>
    </w:p>
    <w:p w:rsidR="00C86651" w:rsidRPr="007C44FE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</w:p>
    <w:p w:rsidR="00C86651" w:rsidRPr="007C44FE" w:rsidRDefault="00C60A17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KLASA: 022-05/19-06/</w:t>
      </w:r>
      <w:r w:rsidR="007C44FE" w:rsidRPr="007C44FE">
        <w:rPr>
          <w:rFonts w:asciiTheme="minorHAnsi" w:hAnsiTheme="minorHAnsi" w:cstheme="minorHAnsi"/>
          <w:i w:val="0"/>
          <w:sz w:val="20"/>
          <w:szCs w:val="20"/>
        </w:rPr>
        <w:t>6</w:t>
      </w:r>
    </w:p>
    <w:p w:rsidR="00C86651" w:rsidRPr="007C44FE" w:rsidRDefault="007C44FE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7C44FE">
        <w:rPr>
          <w:rFonts w:asciiTheme="minorHAnsi" w:hAnsiTheme="minorHAnsi" w:cstheme="minorHAnsi"/>
          <w:i w:val="0"/>
          <w:sz w:val="20"/>
          <w:szCs w:val="20"/>
        </w:rPr>
        <w:t>URBROJ: 2188/12-03/01-19-1</w:t>
      </w:r>
    </w:p>
    <w:p w:rsidR="00C86651" w:rsidRPr="007C44FE" w:rsidRDefault="007C44FE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7C44FE">
        <w:rPr>
          <w:rFonts w:asciiTheme="minorHAnsi" w:hAnsiTheme="minorHAnsi" w:cstheme="minorHAnsi"/>
          <w:i w:val="0"/>
          <w:sz w:val="20"/>
          <w:szCs w:val="20"/>
        </w:rPr>
        <w:t>Tovarnik, 6.9.2019.</w:t>
      </w:r>
    </w:p>
    <w:p w:rsidR="002B7CA9" w:rsidRPr="007C44FE" w:rsidRDefault="002B7CA9" w:rsidP="00280E1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9804C8" w:rsidRPr="007C44FE" w:rsidRDefault="009804C8" w:rsidP="009804C8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56041E" w:rsidRPr="007C44FE">
        <w:rPr>
          <w:rFonts w:asciiTheme="minorHAnsi" w:hAnsiTheme="minorHAnsi" w:cstheme="minorHAnsi"/>
          <w:sz w:val="20"/>
          <w:szCs w:val="20"/>
        </w:rPr>
        <w:t xml:space="preserve">   Na temelju</w:t>
      </w:r>
      <w:r w:rsidRPr="007C44FE">
        <w:rPr>
          <w:rFonts w:asciiTheme="minorHAnsi" w:hAnsiTheme="minorHAnsi" w:cstheme="minorHAnsi"/>
          <w:sz w:val="20"/>
          <w:szCs w:val="20"/>
        </w:rPr>
        <w:t xml:space="preserve"> članka 44. i 48. Zakona o lokalnoj i područnoj (regionalnoj) samoupravi („Narodne novine“ br. 33/01., 60/01.- vjerodostojno tumačenje, 129/05., 109/07., 125/08., 36/09., 150/11., 144/12.,19/13. i 137/15.) i  članka </w:t>
      </w:r>
      <w:r w:rsidR="0056041E" w:rsidRPr="007C44FE">
        <w:rPr>
          <w:rFonts w:asciiTheme="minorHAnsi" w:hAnsiTheme="minorHAnsi" w:cstheme="minorHAnsi"/>
          <w:sz w:val="20"/>
          <w:szCs w:val="20"/>
        </w:rPr>
        <w:t>48. Statuta Općine Tovarnik („Službeni vjesnik“ Vukovarsko-srijemske županije, broj 4/13, 14/13 i 1/18), Načelnica Općine Tovarnik</w:t>
      </w:r>
      <w:r w:rsidRPr="007C44FE">
        <w:rPr>
          <w:rFonts w:asciiTheme="minorHAnsi" w:hAnsiTheme="minorHAnsi" w:cstheme="minorHAnsi"/>
          <w:sz w:val="20"/>
          <w:szCs w:val="20"/>
        </w:rPr>
        <w:t xml:space="preserve">  d o n o s i    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C44FE">
        <w:rPr>
          <w:rFonts w:asciiTheme="minorHAnsi" w:hAnsiTheme="minorHAnsi" w:cstheme="minorHAnsi"/>
          <w:b/>
          <w:sz w:val="20"/>
          <w:szCs w:val="20"/>
        </w:rPr>
        <w:t>ODLUKU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>o dodjeli jednokratnih novčanih naknada za polaznike prvih r</w:t>
      </w:r>
      <w:r w:rsidR="0056041E" w:rsidRPr="007C44FE">
        <w:rPr>
          <w:rFonts w:asciiTheme="minorHAnsi" w:hAnsiTheme="minorHAnsi" w:cstheme="minorHAnsi"/>
          <w:sz w:val="20"/>
          <w:szCs w:val="20"/>
        </w:rPr>
        <w:t>azreda osnovnih</w:t>
      </w:r>
      <w:r w:rsidRPr="007C44FE">
        <w:rPr>
          <w:rFonts w:asciiTheme="minorHAnsi" w:hAnsiTheme="minorHAnsi" w:cstheme="minorHAnsi"/>
          <w:sz w:val="20"/>
          <w:szCs w:val="20"/>
        </w:rPr>
        <w:t xml:space="preserve"> u školskoj godini 2019./2020.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>I</w:t>
      </w:r>
      <w:r w:rsidR="0056041E" w:rsidRPr="007C44FE">
        <w:rPr>
          <w:rFonts w:asciiTheme="minorHAnsi" w:hAnsiTheme="minorHAnsi" w:cstheme="minorHAnsi"/>
          <w:sz w:val="20"/>
          <w:szCs w:val="20"/>
        </w:rPr>
        <w:t>.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  </w:t>
      </w:r>
      <w:r w:rsidR="0056041E" w:rsidRPr="007C44FE">
        <w:rPr>
          <w:rFonts w:asciiTheme="minorHAnsi" w:hAnsiTheme="minorHAnsi" w:cstheme="minorHAnsi"/>
          <w:sz w:val="20"/>
          <w:szCs w:val="20"/>
        </w:rPr>
        <w:t xml:space="preserve">  Općina Tovarnik</w:t>
      </w:r>
      <w:r w:rsidRPr="007C44FE">
        <w:rPr>
          <w:rFonts w:asciiTheme="minorHAnsi" w:hAnsiTheme="minorHAnsi" w:cstheme="minorHAnsi"/>
          <w:sz w:val="20"/>
          <w:szCs w:val="20"/>
        </w:rPr>
        <w:t xml:space="preserve"> će za školsku godinu 2019./2020. dodijeliti jednokra</w:t>
      </w:r>
      <w:r w:rsidR="0056041E" w:rsidRPr="007C44FE">
        <w:rPr>
          <w:rFonts w:asciiTheme="minorHAnsi" w:hAnsiTheme="minorHAnsi" w:cstheme="minorHAnsi"/>
          <w:sz w:val="20"/>
          <w:szCs w:val="20"/>
        </w:rPr>
        <w:t>tne novčane naknade u visini 5</w:t>
      </w:r>
      <w:r w:rsidRPr="007C44FE">
        <w:rPr>
          <w:rFonts w:asciiTheme="minorHAnsi" w:hAnsiTheme="minorHAnsi" w:cstheme="minorHAnsi"/>
          <w:sz w:val="20"/>
          <w:szCs w:val="20"/>
        </w:rPr>
        <w:t>00,00 kn.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    Pravo na jednokratnu novčanu naknadu ostvaruje svaki učenik prvog razreda osn</w:t>
      </w:r>
      <w:r w:rsidR="007C44FE" w:rsidRPr="007C44FE">
        <w:rPr>
          <w:rFonts w:asciiTheme="minorHAnsi" w:hAnsiTheme="minorHAnsi" w:cstheme="minorHAnsi"/>
          <w:sz w:val="20"/>
          <w:szCs w:val="20"/>
        </w:rPr>
        <w:t>ovne škole  na području o</w:t>
      </w:r>
      <w:r w:rsidR="0056041E" w:rsidRPr="007C44FE">
        <w:rPr>
          <w:rFonts w:asciiTheme="minorHAnsi" w:hAnsiTheme="minorHAnsi" w:cstheme="minorHAnsi"/>
          <w:sz w:val="20"/>
          <w:szCs w:val="20"/>
        </w:rPr>
        <w:t>pćine Tovarnik</w:t>
      </w:r>
      <w:r w:rsidRPr="007C44FE">
        <w:rPr>
          <w:rFonts w:asciiTheme="minorHAnsi" w:hAnsiTheme="minorHAnsi" w:cstheme="minorHAnsi"/>
          <w:sz w:val="20"/>
          <w:szCs w:val="20"/>
        </w:rPr>
        <w:t>, koji zajedno s jednim roditeljem/skrbnikom ima prebi</w:t>
      </w:r>
      <w:r w:rsidR="007C44FE" w:rsidRPr="007C44FE">
        <w:rPr>
          <w:rFonts w:asciiTheme="minorHAnsi" w:hAnsiTheme="minorHAnsi" w:cstheme="minorHAnsi"/>
          <w:sz w:val="20"/>
          <w:szCs w:val="20"/>
        </w:rPr>
        <w:t>valište u općini Tovarnik.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>II</w:t>
      </w:r>
      <w:r w:rsidR="0056041E" w:rsidRPr="007C44FE">
        <w:rPr>
          <w:rFonts w:asciiTheme="minorHAnsi" w:hAnsiTheme="minorHAnsi" w:cstheme="minorHAnsi"/>
          <w:sz w:val="20"/>
          <w:szCs w:val="20"/>
        </w:rPr>
        <w:t>.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     Radi ostvarivanja prava na naknadu iz točke I. ove Odluke, roditelj/skrbnik učenika/</w:t>
      </w:r>
      <w:proofErr w:type="spellStart"/>
      <w:r w:rsidRPr="007C44FE">
        <w:rPr>
          <w:rFonts w:asciiTheme="minorHAnsi" w:hAnsiTheme="minorHAnsi" w:cstheme="minorHAnsi"/>
          <w:sz w:val="20"/>
          <w:szCs w:val="20"/>
        </w:rPr>
        <w:t>ce</w:t>
      </w:r>
      <w:proofErr w:type="spellEnd"/>
      <w:r w:rsidRPr="007C44FE">
        <w:rPr>
          <w:rFonts w:asciiTheme="minorHAnsi" w:hAnsiTheme="minorHAnsi" w:cstheme="minorHAnsi"/>
          <w:sz w:val="20"/>
          <w:szCs w:val="20"/>
        </w:rPr>
        <w:t xml:space="preserve"> </w:t>
      </w:r>
      <w:r w:rsidRPr="007C44FE">
        <w:rPr>
          <w:rFonts w:asciiTheme="minorHAnsi" w:hAnsiTheme="minorHAnsi" w:cstheme="minorHAnsi"/>
          <w:b/>
          <w:sz w:val="20"/>
          <w:szCs w:val="20"/>
        </w:rPr>
        <w:t>prvog razreda osnovne škole</w:t>
      </w:r>
      <w:r w:rsidRPr="007C44FE">
        <w:rPr>
          <w:rFonts w:asciiTheme="minorHAnsi" w:hAnsiTheme="minorHAnsi" w:cstheme="minorHAnsi"/>
          <w:sz w:val="20"/>
          <w:szCs w:val="20"/>
        </w:rPr>
        <w:t xml:space="preserve"> podnosi:</w:t>
      </w:r>
    </w:p>
    <w:p w:rsidR="009804C8" w:rsidRPr="007C44FE" w:rsidRDefault="009804C8" w:rsidP="0056041E">
      <w:pPr>
        <w:numPr>
          <w:ilvl w:val="0"/>
          <w:numId w:val="2"/>
        </w:num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Obostranu presliku osobne iskaznice ili uvjerenje o prebivalištu za jednog roditelja/skrbnika (ne starije od šest mjeseci)</w:t>
      </w:r>
    </w:p>
    <w:p w:rsidR="0056041E" w:rsidRPr="007C44FE" w:rsidRDefault="009804C8" w:rsidP="0056041E">
      <w:pPr>
        <w:numPr>
          <w:ilvl w:val="0"/>
          <w:numId w:val="2"/>
        </w:num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Potvrdu banke o IBAN broju tekućeg računa ili ispis podataka o IBAN broju tekućeg   računa putem internetskog bankarstva (instrukcija za plaćanje) </w:t>
      </w:r>
    </w:p>
    <w:p w:rsidR="0056041E" w:rsidRPr="007C44FE" w:rsidRDefault="0056041E" w:rsidP="0056041E">
      <w:pPr>
        <w:suppressAutoHyphens/>
        <w:autoSpaceDN w:val="0"/>
        <w:spacing w:after="160" w:line="251" w:lineRule="auto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>Tražena dokumentacija se donosi u Općinu Tovarnik.</w:t>
      </w:r>
    </w:p>
    <w:p w:rsidR="0056041E" w:rsidRPr="007C44FE" w:rsidRDefault="007C44FE" w:rsidP="007C44FE">
      <w:pPr>
        <w:suppressAutoHyphens/>
        <w:autoSpaceDN w:val="0"/>
        <w:spacing w:after="160" w:line="251" w:lineRule="auto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</w:t>
      </w:r>
      <w:r w:rsidR="0056041E" w:rsidRPr="007C44FE">
        <w:rPr>
          <w:rFonts w:asciiTheme="minorHAnsi" w:hAnsiTheme="minorHAnsi" w:cstheme="minorHAnsi"/>
          <w:sz w:val="20"/>
          <w:szCs w:val="20"/>
        </w:rPr>
        <w:t>III.</w:t>
      </w:r>
    </w:p>
    <w:p w:rsidR="0056041E" w:rsidRPr="007C44FE" w:rsidRDefault="009804C8" w:rsidP="009804C8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     Jednokratna novčana naknada za polaznike prvih razreda osnovnih i srednjih škola iz ove Odluke izuzeta je od ovrhe temeljem članka 172. točka 6. Ovršnog zakona („Narodne novine“ br. 112/12., 2</w:t>
      </w:r>
      <w:r w:rsidR="0056041E" w:rsidRPr="007C44FE">
        <w:rPr>
          <w:rFonts w:asciiTheme="minorHAnsi" w:hAnsiTheme="minorHAnsi" w:cstheme="minorHAnsi"/>
          <w:sz w:val="20"/>
          <w:szCs w:val="20"/>
        </w:rPr>
        <w:t>5/13., 93/14., 55/16. i 73/17.).</w:t>
      </w:r>
    </w:p>
    <w:p w:rsidR="0056041E" w:rsidRPr="007C44FE" w:rsidRDefault="007C44FE" w:rsidP="007C44FE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56041E" w:rsidRPr="007C44FE">
        <w:rPr>
          <w:rFonts w:asciiTheme="minorHAnsi" w:hAnsiTheme="minorHAnsi" w:cstheme="minorHAnsi"/>
          <w:sz w:val="20"/>
          <w:szCs w:val="20"/>
        </w:rPr>
        <w:t>IV.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</w:p>
    <w:p w:rsidR="009804C8" w:rsidRPr="007C44FE" w:rsidRDefault="009804C8" w:rsidP="009804C8">
      <w:pPr>
        <w:suppressAutoHyphens/>
        <w:autoSpaceDN w:val="0"/>
        <w:spacing w:after="160" w:line="251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C44FE">
        <w:rPr>
          <w:rFonts w:asciiTheme="minorHAnsi" w:hAnsiTheme="minorHAnsi" w:cstheme="minorHAnsi"/>
          <w:sz w:val="20"/>
          <w:szCs w:val="20"/>
        </w:rPr>
        <w:t xml:space="preserve">     Ova Odluka stupa na snagu danom dono</w:t>
      </w:r>
      <w:r w:rsidR="0056041E" w:rsidRPr="007C44FE">
        <w:rPr>
          <w:rFonts w:asciiTheme="minorHAnsi" w:hAnsiTheme="minorHAnsi" w:cstheme="minorHAnsi"/>
          <w:sz w:val="20"/>
          <w:szCs w:val="20"/>
        </w:rPr>
        <w:t>šenja, a objavit će se na internet stranici Općine</w:t>
      </w:r>
      <w:r w:rsidRPr="007C44FE">
        <w:rPr>
          <w:rFonts w:asciiTheme="minorHAnsi" w:hAnsiTheme="minorHAnsi" w:cstheme="minorHAnsi"/>
          <w:sz w:val="20"/>
          <w:szCs w:val="20"/>
        </w:rPr>
        <w:t>.</w:t>
      </w:r>
    </w:p>
    <w:p w:rsidR="00715B2D" w:rsidRPr="007C44FE" w:rsidRDefault="00715B2D" w:rsidP="00715B2D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715B2D" w:rsidRPr="007C44FE" w:rsidRDefault="00715B2D" w:rsidP="00715B2D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936BA1" w:rsidRPr="007C44FE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Theme="minorHAnsi" w:hAnsiTheme="minorHAnsi" w:cstheme="minorHAnsi"/>
          <w:sz w:val="20"/>
          <w:szCs w:val="20"/>
        </w:rPr>
      </w:pPr>
    </w:p>
    <w:p w:rsidR="00280E13" w:rsidRPr="007C44FE" w:rsidRDefault="00280E13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:rsidR="00C06026" w:rsidRPr="007C44FE" w:rsidRDefault="00C06026" w:rsidP="00C06026">
      <w:pPr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7C44FE">
        <w:rPr>
          <w:rFonts w:asciiTheme="minorHAnsi" w:hAnsiTheme="minorHAnsi" w:cstheme="minorHAnsi"/>
          <w:sz w:val="20"/>
          <w:szCs w:val="20"/>
          <w:lang w:eastAsia="hr-HR"/>
        </w:rPr>
        <w:t>NAČELNICA OPĆINE TOVARNIK</w:t>
      </w:r>
    </w:p>
    <w:p w:rsidR="00C06026" w:rsidRPr="007C44FE" w:rsidRDefault="00C06026" w:rsidP="00C06026">
      <w:pPr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7C44FE">
        <w:rPr>
          <w:rFonts w:asciiTheme="minorHAnsi" w:hAnsiTheme="minorHAnsi" w:cstheme="minorHAnsi"/>
          <w:sz w:val="20"/>
          <w:szCs w:val="20"/>
          <w:lang w:eastAsia="hr-HR"/>
        </w:rPr>
        <w:t xml:space="preserve">Ruža V. </w:t>
      </w:r>
      <w:proofErr w:type="spellStart"/>
      <w:r w:rsidRPr="007C44FE">
        <w:rPr>
          <w:rFonts w:asciiTheme="minorHAnsi" w:hAnsiTheme="minorHAnsi" w:cstheme="minorHAnsi"/>
          <w:sz w:val="20"/>
          <w:szCs w:val="20"/>
          <w:lang w:eastAsia="hr-HR"/>
        </w:rPr>
        <w:t>Šijaković</w:t>
      </w:r>
      <w:proofErr w:type="spellEnd"/>
    </w:p>
    <w:sectPr w:rsidR="00C06026" w:rsidRPr="007C44FE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8E" w:rsidRDefault="00D4668E" w:rsidP="00C86651">
      <w:pPr>
        <w:spacing w:after="0" w:line="240" w:lineRule="auto"/>
      </w:pPr>
      <w:r>
        <w:separator/>
      </w:r>
    </w:p>
  </w:endnote>
  <w:endnote w:type="continuationSeparator" w:id="0">
    <w:p w:rsidR="00D4668E" w:rsidRDefault="00D4668E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67" w:rsidRDefault="007B051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0A17">
      <w:rPr>
        <w:noProof/>
      </w:rPr>
      <w:t>1</w:t>
    </w:r>
    <w:r>
      <w:rPr>
        <w:noProof/>
      </w:rPr>
      <w:fldChar w:fldCharType="end"/>
    </w:r>
  </w:p>
  <w:p w:rsidR="00403E67" w:rsidRDefault="00403E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8E" w:rsidRDefault="00D4668E" w:rsidP="00C86651">
      <w:pPr>
        <w:spacing w:after="0" w:line="240" w:lineRule="auto"/>
      </w:pPr>
      <w:r>
        <w:separator/>
      </w:r>
    </w:p>
  </w:footnote>
  <w:footnote w:type="continuationSeparator" w:id="0">
    <w:p w:rsidR="00D4668E" w:rsidRDefault="00D4668E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C9"/>
    <w:rsid w:val="00000806"/>
    <w:rsid w:val="00004FCD"/>
    <w:rsid w:val="000D37C5"/>
    <w:rsid w:val="000E0D8C"/>
    <w:rsid w:val="000E2215"/>
    <w:rsid w:val="000F0439"/>
    <w:rsid w:val="000F1430"/>
    <w:rsid w:val="001C7F9C"/>
    <w:rsid w:val="002448B4"/>
    <w:rsid w:val="00280E13"/>
    <w:rsid w:val="002841D8"/>
    <w:rsid w:val="002B7CA9"/>
    <w:rsid w:val="002F17F5"/>
    <w:rsid w:val="003A7848"/>
    <w:rsid w:val="003D5A0C"/>
    <w:rsid w:val="003D6F47"/>
    <w:rsid w:val="003E5964"/>
    <w:rsid w:val="00403E67"/>
    <w:rsid w:val="00406FCF"/>
    <w:rsid w:val="00411681"/>
    <w:rsid w:val="00421E2F"/>
    <w:rsid w:val="00471A6A"/>
    <w:rsid w:val="00483B81"/>
    <w:rsid w:val="004935B0"/>
    <w:rsid w:val="004F67C9"/>
    <w:rsid w:val="00531F59"/>
    <w:rsid w:val="00556056"/>
    <w:rsid w:val="0056041E"/>
    <w:rsid w:val="00564BB3"/>
    <w:rsid w:val="005A2654"/>
    <w:rsid w:val="005E27C7"/>
    <w:rsid w:val="00624965"/>
    <w:rsid w:val="0063605D"/>
    <w:rsid w:val="006F107A"/>
    <w:rsid w:val="00715B2D"/>
    <w:rsid w:val="00717591"/>
    <w:rsid w:val="007227C9"/>
    <w:rsid w:val="00730209"/>
    <w:rsid w:val="007445FC"/>
    <w:rsid w:val="00752AF2"/>
    <w:rsid w:val="00775765"/>
    <w:rsid w:val="00793D7C"/>
    <w:rsid w:val="007A0BA4"/>
    <w:rsid w:val="007B0514"/>
    <w:rsid w:val="007B6E5F"/>
    <w:rsid w:val="007C44FE"/>
    <w:rsid w:val="00874C3D"/>
    <w:rsid w:val="00881359"/>
    <w:rsid w:val="008E6C4C"/>
    <w:rsid w:val="00927575"/>
    <w:rsid w:val="0093176F"/>
    <w:rsid w:val="00936BA1"/>
    <w:rsid w:val="00942F18"/>
    <w:rsid w:val="00945DC0"/>
    <w:rsid w:val="009804C8"/>
    <w:rsid w:val="00A03F50"/>
    <w:rsid w:val="00A14AFF"/>
    <w:rsid w:val="00AD7080"/>
    <w:rsid w:val="00AD7E82"/>
    <w:rsid w:val="00B552AC"/>
    <w:rsid w:val="00B6234F"/>
    <w:rsid w:val="00C02826"/>
    <w:rsid w:val="00C06026"/>
    <w:rsid w:val="00C53878"/>
    <w:rsid w:val="00C60A17"/>
    <w:rsid w:val="00C640F9"/>
    <w:rsid w:val="00C86651"/>
    <w:rsid w:val="00CD75A7"/>
    <w:rsid w:val="00D14ACB"/>
    <w:rsid w:val="00D42CAB"/>
    <w:rsid w:val="00D4668E"/>
    <w:rsid w:val="00DE41D7"/>
    <w:rsid w:val="00DE7BF3"/>
    <w:rsid w:val="00E747B6"/>
    <w:rsid w:val="00F16F1E"/>
    <w:rsid w:val="00F20B6B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8DCEF-5800-4841-8A78-F8D3420B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Sandra Vaclavek</cp:lastModifiedBy>
  <cp:revision>2</cp:revision>
  <cp:lastPrinted>2019-09-10T12:21:00Z</cp:lastPrinted>
  <dcterms:created xsi:type="dcterms:W3CDTF">2019-09-17T05:38:00Z</dcterms:created>
  <dcterms:modified xsi:type="dcterms:W3CDTF">2019-09-17T05:38:00Z</dcterms:modified>
</cp:coreProperties>
</file>