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04" w:rsidRPr="004E510D" w:rsidRDefault="00C72B04" w:rsidP="00C72B04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TABLICA </w:t>
      </w:r>
      <w:r w:rsidRPr="004E510D">
        <w:rPr>
          <w:rFonts w:ascii="Book Antiqua" w:hAnsi="Book Antiqua"/>
          <w:b/>
          <w:u w:val="single"/>
        </w:rPr>
        <w:t xml:space="preserve"> 1. </w:t>
      </w:r>
      <w:r w:rsidR="00C05B4B">
        <w:rPr>
          <w:rFonts w:ascii="Book Antiqua" w:hAnsi="Book Antiqua"/>
          <w:b/>
          <w:u w:val="single"/>
        </w:rPr>
        <w:t xml:space="preserve"> PRVE IZMJENE I DOPUNE </w:t>
      </w:r>
      <w:r w:rsidRPr="004E510D">
        <w:rPr>
          <w:rFonts w:ascii="Book Antiqua" w:hAnsi="Book Antiqua"/>
          <w:b/>
          <w:u w:val="single"/>
        </w:rPr>
        <w:t>PLANA PRIJMA U SLUŽBU U OPĆINU TOVARNIK ZA 201</w:t>
      </w:r>
      <w:r w:rsidR="00AF3320">
        <w:rPr>
          <w:rFonts w:ascii="Book Antiqua" w:hAnsi="Book Antiqua"/>
          <w:b/>
          <w:u w:val="single"/>
        </w:rPr>
        <w:t>9</w:t>
      </w:r>
      <w:r w:rsidRPr="004E510D">
        <w:rPr>
          <w:rFonts w:ascii="Book Antiqua" w:hAnsi="Book Antiqua"/>
          <w:b/>
          <w:u w:val="single"/>
        </w:rPr>
        <w:t>. GODINU</w:t>
      </w:r>
    </w:p>
    <w:p w:rsidR="00C72B04" w:rsidRPr="004E510D" w:rsidRDefault="00C72B04" w:rsidP="00C72B04">
      <w:pPr>
        <w:spacing w:after="0"/>
        <w:rPr>
          <w:rFonts w:ascii="Book Antiqua" w:hAnsi="Book Antiqua"/>
          <w:b/>
        </w:rPr>
      </w:pPr>
    </w:p>
    <w:tbl>
      <w:tblPr>
        <w:tblpPr w:leftFromText="180" w:rightFromText="180" w:vertAnchor="page" w:horzAnchor="margin" w:tblpY="2191"/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305"/>
        <w:gridCol w:w="1019"/>
        <w:gridCol w:w="420"/>
        <w:gridCol w:w="1396"/>
        <w:gridCol w:w="1701"/>
        <w:gridCol w:w="236"/>
        <w:gridCol w:w="1748"/>
        <w:gridCol w:w="1019"/>
        <w:gridCol w:w="1019"/>
        <w:gridCol w:w="1270"/>
        <w:gridCol w:w="121"/>
        <w:gridCol w:w="1276"/>
      </w:tblGrid>
      <w:tr w:rsidR="00EC0760" w:rsidRPr="00F771B7" w:rsidTr="00EC0760">
        <w:trPr>
          <w:trHeight w:val="558"/>
        </w:trPr>
        <w:tc>
          <w:tcPr>
            <w:tcW w:w="3936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EC0760" w:rsidRPr="00F771B7" w:rsidRDefault="00EC0760" w:rsidP="00F771B7">
            <w:pPr>
              <w:rPr>
                <w:rFonts w:ascii="Book Antiqua" w:hAnsi="Book Antiqua"/>
                <w:b/>
              </w:rPr>
            </w:pPr>
          </w:p>
        </w:tc>
        <w:tc>
          <w:tcPr>
            <w:tcW w:w="4536" w:type="dxa"/>
            <w:gridSpan w:val="4"/>
            <w:shd w:val="clear" w:color="auto" w:fill="A6A6A6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 xml:space="preserve">STVARNO STANJE POPUNJENOSTI </w:t>
            </w:r>
          </w:p>
        </w:tc>
        <w:tc>
          <w:tcPr>
            <w:tcW w:w="236" w:type="dxa"/>
            <w:shd w:val="clear" w:color="auto" w:fill="A6A6A6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453" w:type="dxa"/>
            <w:gridSpan w:val="6"/>
            <w:shd w:val="clear" w:color="auto" w:fill="A6A6A6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PLANIRANI BROJ SLUŽBENIKA /NAMJEŠTENIKA</w:t>
            </w:r>
          </w:p>
        </w:tc>
      </w:tr>
      <w:tr w:rsidR="00EC0760" w:rsidRPr="00F771B7" w:rsidTr="00EC0760">
        <w:trPr>
          <w:trHeight w:val="1469"/>
        </w:trPr>
        <w:tc>
          <w:tcPr>
            <w:tcW w:w="631" w:type="dxa"/>
            <w:shd w:val="clear" w:color="auto" w:fill="BFBFBF"/>
          </w:tcPr>
          <w:p w:rsidR="00EC0760" w:rsidRPr="00EC0760" w:rsidRDefault="00EC0760" w:rsidP="00F771B7">
            <w:pPr>
              <w:rPr>
                <w:rFonts w:ascii="Book Antiqua" w:hAnsi="Book Antiqua"/>
                <w:b/>
                <w:sz w:val="16"/>
                <w:szCs w:val="16"/>
              </w:rPr>
            </w:pPr>
            <w:bookmarkStart w:id="0" w:name="_GoBack" w:colFirst="0" w:colLast="2"/>
            <w:r w:rsidRPr="00EC0760">
              <w:rPr>
                <w:rFonts w:ascii="Book Antiqua" w:hAnsi="Book Antiqua"/>
                <w:b/>
                <w:sz w:val="16"/>
                <w:szCs w:val="16"/>
              </w:rPr>
              <w:t>R.br.</w:t>
            </w:r>
          </w:p>
        </w:tc>
        <w:tc>
          <w:tcPr>
            <w:tcW w:w="3305" w:type="dxa"/>
            <w:shd w:val="clear" w:color="auto" w:fill="BFBFBF"/>
          </w:tcPr>
          <w:p w:rsidR="00EC0760" w:rsidRPr="00EC0760" w:rsidRDefault="00EC0760" w:rsidP="00F771B7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JEDINSTVENI UPRAVNI ODJEL</w:t>
            </w:r>
          </w:p>
          <w:p w:rsidR="00EC0760" w:rsidRPr="00EC0760" w:rsidRDefault="00EC0760" w:rsidP="00F771B7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Naziv radnog mjesta</w:t>
            </w:r>
          </w:p>
        </w:tc>
        <w:tc>
          <w:tcPr>
            <w:tcW w:w="1439" w:type="dxa"/>
            <w:gridSpan w:val="2"/>
            <w:shd w:val="clear" w:color="auto" w:fill="BFBFBF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Broj sistematiziranih radnih mjesta</w:t>
            </w:r>
          </w:p>
        </w:tc>
        <w:tc>
          <w:tcPr>
            <w:tcW w:w="1396" w:type="dxa"/>
            <w:shd w:val="clear" w:color="auto" w:fill="BFBFBF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771B7">
              <w:rPr>
                <w:rFonts w:ascii="Book Antiqua" w:hAnsi="Book Antiqua"/>
                <w:b/>
                <w:sz w:val="18"/>
                <w:szCs w:val="18"/>
              </w:rPr>
              <w:t xml:space="preserve">Popunjena radna mjesta </w:t>
            </w:r>
          </w:p>
          <w:p w:rsidR="00EC0760" w:rsidRPr="00F771B7" w:rsidRDefault="00EC0760" w:rsidP="00F771B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771B7">
              <w:rPr>
                <w:rFonts w:ascii="Book Antiqua" w:hAnsi="Book Antiqua"/>
                <w:b/>
                <w:sz w:val="18"/>
                <w:szCs w:val="18"/>
              </w:rPr>
              <w:t>( na neodređeno vrijeme)</w:t>
            </w:r>
          </w:p>
        </w:tc>
        <w:tc>
          <w:tcPr>
            <w:tcW w:w="1701" w:type="dxa"/>
            <w:shd w:val="clear" w:color="auto" w:fill="BFBFBF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 xml:space="preserve">popunjena radna mjesta pripadnicima nacionalnih manjina 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Potreban broj službenika/namještenika</w:t>
            </w:r>
          </w:p>
        </w:tc>
        <w:tc>
          <w:tcPr>
            <w:tcW w:w="1019" w:type="dxa"/>
            <w:shd w:val="clear" w:color="auto" w:fill="BFBFBF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Potreban broj službenika/namještenika</w:t>
            </w:r>
          </w:p>
        </w:tc>
        <w:tc>
          <w:tcPr>
            <w:tcW w:w="1019" w:type="dxa"/>
            <w:shd w:val="clear" w:color="auto" w:fill="BFBFBF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Potreban broj vježbenika na određeno vrijeme</w:t>
            </w:r>
          </w:p>
        </w:tc>
        <w:tc>
          <w:tcPr>
            <w:tcW w:w="1391" w:type="dxa"/>
            <w:gridSpan w:val="2"/>
            <w:shd w:val="clear" w:color="auto" w:fill="BFBFBF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 xml:space="preserve">potreban broj pripadnika </w:t>
            </w:r>
            <w:proofErr w:type="spellStart"/>
            <w:r w:rsidRPr="00EC0760">
              <w:rPr>
                <w:rFonts w:ascii="Book Antiqua" w:hAnsi="Book Antiqua"/>
                <w:b/>
                <w:sz w:val="16"/>
                <w:szCs w:val="16"/>
              </w:rPr>
              <w:t>nac.manjina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Ukupno planiranih popuna</w:t>
            </w:r>
          </w:p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EC0760" w:rsidRPr="00F771B7" w:rsidTr="00EC0760">
        <w:trPr>
          <w:trHeight w:val="303"/>
        </w:trPr>
        <w:tc>
          <w:tcPr>
            <w:tcW w:w="631" w:type="dxa"/>
            <w:shd w:val="clear" w:color="auto" w:fill="D9D9D9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7841" w:type="dxa"/>
            <w:gridSpan w:val="5"/>
            <w:shd w:val="clear" w:color="auto" w:fill="D9D9D9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na neodređeno vrijeme</w:t>
            </w:r>
          </w:p>
        </w:tc>
        <w:tc>
          <w:tcPr>
            <w:tcW w:w="1019" w:type="dxa"/>
            <w:shd w:val="clear" w:color="auto" w:fill="D9D9D9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Na određeno</w:t>
            </w:r>
          </w:p>
        </w:tc>
        <w:tc>
          <w:tcPr>
            <w:tcW w:w="3686" w:type="dxa"/>
            <w:gridSpan w:val="4"/>
            <w:shd w:val="clear" w:color="auto" w:fill="D9D9D9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</w:p>
        </w:tc>
      </w:tr>
      <w:tr w:rsidR="00EC0760" w:rsidRPr="00F771B7" w:rsidTr="00EC0760">
        <w:trPr>
          <w:trHeight w:val="288"/>
        </w:trPr>
        <w:tc>
          <w:tcPr>
            <w:tcW w:w="631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1.</w:t>
            </w:r>
          </w:p>
        </w:tc>
        <w:tc>
          <w:tcPr>
            <w:tcW w:w="3305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Pročelnik Jedinstvenog  upravnog odjela</w:t>
            </w:r>
          </w:p>
        </w:tc>
        <w:tc>
          <w:tcPr>
            <w:tcW w:w="1439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6" w:type="dxa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</w:rPr>
            </w:pPr>
            <w:r w:rsidRPr="00F771B7"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0" w:type="dxa"/>
            <w:shd w:val="clear" w:color="auto" w:fill="FFFFFF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397" w:type="dxa"/>
            <w:gridSpan w:val="2"/>
            <w:shd w:val="clear" w:color="auto" w:fill="FFFFFF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EC0760" w:rsidRPr="00F771B7" w:rsidTr="00EC0760">
        <w:trPr>
          <w:trHeight w:val="303"/>
        </w:trPr>
        <w:tc>
          <w:tcPr>
            <w:tcW w:w="631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2.</w:t>
            </w:r>
          </w:p>
        </w:tc>
        <w:tc>
          <w:tcPr>
            <w:tcW w:w="3305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Administrativni referent</w:t>
            </w:r>
          </w:p>
        </w:tc>
        <w:tc>
          <w:tcPr>
            <w:tcW w:w="1439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6" w:type="dxa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</w:rPr>
            </w:pPr>
            <w:r w:rsidRPr="00F771B7"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397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EC0760" w:rsidRPr="00F771B7" w:rsidTr="00EC0760">
        <w:trPr>
          <w:trHeight w:val="303"/>
        </w:trPr>
        <w:tc>
          <w:tcPr>
            <w:tcW w:w="631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3.</w:t>
            </w:r>
          </w:p>
        </w:tc>
        <w:tc>
          <w:tcPr>
            <w:tcW w:w="3305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Referent za računovodstveno-financijske poslove</w:t>
            </w:r>
          </w:p>
        </w:tc>
        <w:tc>
          <w:tcPr>
            <w:tcW w:w="1439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6" w:type="dxa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</w:rPr>
            </w:pPr>
            <w:r w:rsidRPr="00F771B7"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7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EC0760" w:rsidRPr="00F771B7" w:rsidTr="00EC0760">
        <w:trPr>
          <w:trHeight w:val="288"/>
        </w:trPr>
        <w:tc>
          <w:tcPr>
            <w:tcW w:w="631" w:type="dxa"/>
          </w:tcPr>
          <w:p w:rsidR="00EC0760" w:rsidRPr="00EC0760" w:rsidRDefault="00EC0760" w:rsidP="00F771B7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305" w:type="dxa"/>
          </w:tcPr>
          <w:p w:rsidR="00EC0760" w:rsidRPr="00EC0760" w:rsidRDefault="00EC0760" w:rsidP="00F771B7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referent za komunalne poslove – komunalni redar</w:t>
            </w:r>
          </w:p>
        </w:tc>
        <w:tc>
          <w:tcPr>
            <w:tcW w:w="1439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  <w:color w:val="000000"/>
              </w:rPr>
            </w:pPr>
            <w:r w:rsidRPr="00F771B7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701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</w:tr>
      <w:tr w:rsidR="00EC0760" w:rsidRPr="00F771B7" w:rsidTr="00EC0760">
        <w:trPr>
          <w:trHeight w:val="288"/>
        </w:trPr>
        <w:tc>
          <w:tcPr>
            <w:tcW w:w="631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5.</w:t>
            </w:r>
          </w:p>
        </w:tc>
        <w:tc>
          <w:tcPr>
            <w:tcW w:w="3305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 xml:space="preserve">komunalni djelatnik </w:t>
            </w:r>
          </w:p>
        </w:tc>
        <w:tc>
          <w:tcPr>
            <w:tcW w:w="1439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1396" w:type="dxa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</w:rPr>
            </w:pPr>
            <w:r w:rsidRPr="00F771B7">
              <w:rPr>
                <w:rFonts w:ascii="Book Antiqua" w:hAnsi="Book Antiqua"/>
              </w:rPr>
              <w:t>3</w:t>
            </w:r>
          </w:p>
        </w:tc>
        <w:tc>
          <w:tcPr>
            <w:tcW w:w="1701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1270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397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8</w:t>
            </w:r>
          </w:p>
        </w:tc>
      </w:tr>
      <w:tr w:rsidR="00EC0760" w:rsidRPr="00F771B7" w:rsidTr="00EC0760">
        <w:trPr>
          <w:trHeight w:val="303"/>
        </w:trPr>
        <w:tc>
          <w:tcPr>
            <w:tcW w:w="631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6.</w:t>
            </w:r>
          </w:p>
        </w:tc>
        <w:tc>
          <w:tcPr>
            <w:tcW w:w="3305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bagerist</w:t>
            </w:r>
          </w:p>
        </w:tc>
        <w:tc>
          <w:tcPr>
            <w:tcW w:w="1439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6" w:type="dxa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</w:rPr>
            </w:pPr>
            <w:r w:rsidRPr="00F771B7"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397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EC0760" w:rsidRPr="00F771B7" w:rsidTr="00EC0760">
        <w:trPr>
          <w:trHeight w:val="303"/>
        </w:trPr>
        <w:tc>
          <w:tcPr>
            <w:tcW w:w="631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7.</w:t>
            </w:r>
          </w:p>
        </w:tc>
        <w:tc>
          <w:tcPr>
            <w:tcW w:w="3305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spremačica</w:t>
            </w:r>
          </w:p>
        </w:tc>
        <w:tc>
          <w:tcPr>
            <w:tcW w:w="1439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6" w:type="dxa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</w:rPr>
            </w:pPr>
            <w:r w:rsidRPr="00F771B7"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397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EC0760" w:rsidRPr="00F771B7" w:rsidTr="00EC0760">
        <w:trPr>
          <w:trHeight w:val="288"/>
        </w:trPr>
        <w:tc>
          <w:tcPr>
            <w:tcW w:w="631" w:type="dxa"/>
            <w:shd w:val="clear" w:color="auto" w:fill="F2F2F2"/>
          </w:tcPr>
          <w:p w:rsidR="00EC0760" w:rsidRPr="00EC0760" w:rsidRDefault="00EC0760" w:rsidP="00F771B7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305" w:type="dxa"/>
            <w:shd w:val="clear" w:color="auto" w:fill="F2F2F2"/>
          </w:tcPr>
          <w:p w:rsidR="00EC0760" w:rsidRPr="00EC0760" w:rsidRDefault="00EC0760" w:rsidP="00F771B7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proofErr w:type="spellStart"/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geronto</w:t>
            </w:r>
            <w:proofErr w:type="spellEnd"/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 xml:space="preserve"> domaćica</w:t>
            </w:r>
          </w:p>
        </w:tc>
        <w:tc>
          <w:tcPr>
            <w:tcW w:w="1439" w:type="dxa"/>
            <w:gridSpan w:val="2"/>
            <w:shd w:val="clear" w:color="auto" w:fill="F2F2F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6" w:type="dxa"/>
            <w:shd w:val="clear" w:color="auto" w:fill="F2F2F2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2F2F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  <w:shd w:val="clear" w:color="auto" w:fill="F2F2F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9" w:type="dxa"/>
            <w:shd w:val="clear" w:color="auto" w:fill="F2F2F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9" w:type="dxa"/>
            <w:shd w:val="clear" w:color="auto" w:fill="F2F2F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0" w:type="dxa"/>
            <w:shd w:val="clear" w:color="auto" w:fill="F2F2F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gridSpan w:val="2"/>
            <w:shd w:val="clear" w:color="auto" w:fill="F2F2F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EC0760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</w:tr>
      <w:tr w:rsidR="00EC0760" w:rsidRPr="00F771B7" w:rsidTr="00EC0760">
        <w:trPr>
          <w:trHeight w:val="303"/>
        </w:trPr>
        <w:tc>
          <w:tcPr>
            <w:tcW w:w="631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9.</w:t>
            </w:r>
          </w:p>
        </w:tc>
        <w:tc>
          <w:tcPr>
            <w:tcW w:w="3305" w:type="dxa"/>
          </w:tcPr>
          <w:p w:rsidR="00EC0760" w:rsidRPr="00EC0760" w:rsidRDefault="00EC0760" w:rsidP="00AF3320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 xml:space="preserve">viši referent-voditelj projekta </w:t>
            </w:r>
          </w:p>
        </w:tc>
        <w:tc>
          <w:tcPr>
            <w:tcW w:w="1439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6" w:type="dxa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</w:rPr>
            </w:pPr>
            <w:r w:rsidRPr="00F771B7">
              <w:rPr>
                <w:rFonts w:ascii="Book Antiqua" w:hAnsi="Book Antiqua"/>
              </w:rPr>
              <w:t>0</w:t>
            </w:r>
          </w:p>
        </w:tc>
        <w:tc>
          <w:tcPr>
            <w:tcW w:w="1701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270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7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EC0760" w:rsidRPr="00F771B7" w:rsidTr="00EC0760">
        <w:trPr>
          <w:trHeight w:val="303"/>
        </w:trPr>
        <w:tc>
          <w:tcPr>
            <w:tcW w:w="631" w:type="dxa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10.</w:t>
            </w:r>
          </w:p>
        </w:tc>
        <w:tc>
          <w:tcPr>
            <w:tcW w:w="3305" w:type="dxa"/>
          </w:tcPr>
          <w:p w:rsidR="00EC0760" w:rsidRPr="00EC0760" w:rsidRDefault="00EC0760" w:rsidP="00AF3320">
            <w:pPr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Poljoprivredni redar</w:t>
            </w:r>
          </w:p>
        </w:tc>
        <w:tc>
          <w:tcPr>
            <w:tcW w:w="1439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6" w:type="dxa"/>
          </w:tcPr>
          <w:p w:rsidR="00EC0760" w:rsidRPr="00F771B7" w:rsidRDefault="00EC0760" w:rsidP="00F771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701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019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1270" w:type="dxa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1397" w:type="dxa"/>
            <w:gridSpan w:val="2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C0760">
              <w:rPr>
                <w:rFonts w:ascii="Book Antiqua" w:hAnsi="Book Antiqua"/>
                <w:sz w:val="16"/>
                <w:szCs w:val="16"/>
              </w:rPr>
              <w:t>1</w:t>
            </w:r>
          </w:p>
        </w:tc>
      </w:tr>
      <w:tr w:rsidR="00EC0760" w:rsidRPr="00F771B7" w:rsidTr="00EC0760">
        <w:trPr>
          <w:trHeight w:val="303"/>
        </w:trPr>
        <w:tc>
          <w:tcPr>
            <w:tcW w:w="631" w:type="dxa"/>
            <w:shd w:val="clear" w:color="auto" w:fill="D9D9D9"/>
          </w:tcPr>
          <w:p w:rsidR="00EC0760" w:rsidRPr="00EC0760" w:rsidRDefault="00EC0760" w:rsidP="00F771B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305" w:type="dxa"/>
            <w:shd w:val="clear" w:color="auto" w:fill="D9D9D9"/>
          </w:tcPr>
          <w:p w:rsidR="00EC0760" w:rsidRPr="00EC0760" w:rsidRDefault="00EC0760" w:rsidP="00F771B7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ukupno</w:t>
            </w:r>
          </w:p>
        </w:tc>
        <w:tc>
          <w:tcPr>
            <w:tcW w:w="1019" w:type="dxa"/>
            <w:shd w:val="clear" w:color="auto" w:fill="D9D9D9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809" w:type="dxa"/>
            <w:gridSpan w:val="8"/>
            <w:shd w:val="clear" w:color="auto" w:fill="D9D9D9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shd w:val="clear" w:color="auto" w:fill="D9D9D9"/>
          </w:tcPr>
          <w:p w:rsidR="00EC0760" w:rsidRPr="00EC0760" w:rsidRDefault="00EC0760" w:rsidP="00F771B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EC0760">
              <w:rPr>
                <w:rFonts w:ascii="Book Antiqua" w:hAnsi="Book Antiqua"/>
                <w:b/>
                <w:sz w:val="16"/>
                <w:szCs w:val="16"/>
              </w:rPr>
              <w:t>11</w:t>
            </w:r>
          </w:p>
        </w:tc>
      </w:tr>
      <w:bookmarkEnd w:id="0"/>
    </w:tbl>
    <w:p w:rsidR="00450950" w:rsidRDefault="00450950" w:rsidP="00EC0760"/>
    <w:sectPr w:rsidR="00450950" w:rsidSect="00450950">
      <w:footerReference w:type="default" r:id="rId6"/>
      <w:pgSz w:w="16838" w:h="11906" w:orient="landscape"/>
      <w:pgMar w:top="567" w:right="351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60" w:rsidRDefault="00EC0760" w:rsidP="00EC0760">
      <w:pPr>
        <w:spacing w:after="0" w:line="240" w:lineRule="auto"/>
      </w:pPr>
      <w:r>
        <w:separator/>
      </w:r>
    </w:p>
  </w:endnote>
  <w:endnote w:type="continuationSeparator" w:id="0">
    <w:p w:rsidR="00EC0760" w:rsidRDefault="00EC0760" w:rsidP="00EC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60" w:rsidRDefault="00EC0760">
    <w:pPr>
      <w:pStyle w:val="Podnoje"/>
    </w:pPr>
    <w:r>
      <w:t>*planira se prijam u službu (na određeno vrijeme - 6mjeseci) do 8 komunalnih djelatnika, radi povećanog opsega posla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60" w:rsidRDefault="00EC0760" w:rsidP="00EC0760">
      <w:pPr>
        <w:spacing w:after="0" w:line="240" w:lineRule="auto"/>
      </w:pPr>
      <w:r>
        <w:separator/>
      </w:r>
    </w:p>
  </w:footnote>
  <w:footnote w:type="continuationSeparator" w:id="0">
    <w:p w:rsidR="00EC0760" w:rsidRDefault="00EC0760" w:rsidP="00EC0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04"/>
    <w:rsid w:val="002C0376"/>
    <w:rsid w:val="00450950"/>
    <w:rsid w:val="00465FD2"/>
    <w:rsid w:val="00622EA9"/>
    <w:rsid w:val="00662B0E"/>
    <w:rsid w:val="00737C8D"/>
    <w:rsid w:val="00AF3320"/>
    <w:rsid w:val="00B7437E"/>
    <w:rsid w:val="00C05B4B"/>
    <w:rsid w:val="00C72B04"/>
    <w:rsid w:val="00D86C0C"/>
    <w:rsid w:val="00E9051D"/>
    <w:rsid w:val="00EC0760"/>
    <w:rsid w:val="00F771B7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6F34-781E-423D-AAFE-23A312B1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04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76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760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7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2019-04-24T10:07:00Z</cp:lastPrinted>
  <dcterms:created xsi:type="dcterms:W3CDTF">2019-04-10T09:25:00Z</dcterms:created>
  <dcterms:modified xsi:type="dcterms:W3CDTF">2019-04-24T10:10:00Z</dcterms:modified>
</cp:coreProperties>
</file>