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76" w:rsidRDefault="00BE1276" w:rsidP="000C338D">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BE1276" w:rsidRPr="002448B4" w:rsidRDefault="00BE1276" w:rsidP="00BE1276">
      <w:pPr>
        <w:pStyle w:val="Naslov2"/>
        <w:rPr>
          <w:rFonts w:ascii="Book Antiqua" w:hAnsi="Book Antiqua" w:cs="Times New Roman"/>
          <w:i w:val="0"/>
          <w:sz w:val="22"/>
          <w:szCs w:val="22"/>
        </w:rPr>
      </w:pPr>
      <w:r w:rsidRPr="002448B4">
        <w:rPr>
          <w:rFonts w:ascii="Book Antiqua" w:hAnsi="Book Antiqua" w:cs="Times New Roman"/>
          <w:i w:val="0"/>
          <w:sz w:val="22"/>
          <w:szCs w:val="22"/>
        </w:rPr>
        <w:t xml:space="preserve">                 </w:t>
      </w:r>
      <w:r>
        <w:rPr>
          <w:rFonts w:ascii="Book Antiqua" w:hAnsi="Book Antiqua" w:cs="Times New Roman"/>
          <w:i w:val="0"/>
          <w:noProof/>
          <w:sz w:val="22"/>
          <w:szCs w:val="22"/>
        </w:rPr>
        <w:drawing>
          <wp:inline distT="0" distB="0" distL="0" distR="0" wp14:anchorId="0604DFFA" wp14:editId="04113EAF">
            <wp:extent cx="530225" cy="68389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rsidR="00BE1276" w:rsidRPr="002448B4" w:rsidRDefault="00BE1276" w:rsidP="00BE1276">
      <w:pPr>
        <w:pStyle w:val="Naslov2"/>
        <w:rPr>
          <w:rFonts w:ascii="Book Antiqua" w:hAnsi="Book Antiqua" w:cs="Times New Roman"/>
          <w:i w:val="0"/>
          <w:sz w:val="22"/>
          <w:szCs w:val="22"/>
        </w:rPr>
      </w:pPr>
      <w:r w:rsidRPr="002448B4">
        <w:rPr>
          <w:rFonts w:ascii="Book Antiqua" w:hAnsi="Book Antiqua" w:cs="Times New Roman"/>
          <w:i w:val="0"/>
          <w:sz w:val="22"/>
          <w:szCs w:val="22"/>
        </w:rPr>
        <w:t>REPUBLIKA HRVATSKA</w:t>
      </w:r>
    </w:p>
    <w:p w:rsidR="00BE1276" w:rsidRPr="002448B4" w:rsidRDefault="00BE1276" w:rsidP="00BE1276">
      <w:pPr>
        <w:pStyle w:val="Naslov2"/>
        <w:rPr>
          <w:rFonts w:ascii="Book Antiqua" w:hAnsi="Book Antiqua" w:cs="Times New Roman"/>
          <w:i w:val="0"/>
          <w:sz w:val="22"/>
          <w:szCs w:val="22"/>
        </w:rPr>
      </w:pPr>
      <w:r w:rsidRPr="002448B4">
        <w:rPr>
          <w:rFonts w:ascii="Book Antiqua" w:hAnsi="Book Antiqua" w:cs="Times New Roman"/>
          <w:i w:val="0"/>
          <w:sz w:val="22"/>
          <w:szCs w:val="22"/>
        </w:rPr>
        <w:t>VUKOVARSKO-SRIJEMSKA ŽUPANIJA</w:t>
      </w:r>
    </w:p>
    <w:p w:rsidR="00BE1276" w:rsidRPr="002448B4" w:rsidRDefault="00BE1276" w:rsidP="00BE1276">
      <w:pPr>
        <w:pStyle w:val="Naslov2"/>
        <w:rPr>
          <w:rFonts w:ascii="Book Antiqua" w:hAnsi="Book Antiqua" w:cs="Times New Roman"/>
          <w:b/>
          <w:i w:val="0"/>
          <w:sz w:val="22"/>
          <w:szCs w:val="22"/>
        </w:rPr>
      </w:pPr>
      <w:r>
        <w:rPr>
          <w:rFonts w:ascii="Book Antiqua" w:eastAsia="Calibri" w:hAnsi="Book Antiqua" w:cs="Times New Roman"/>
          <w:b/>
          <w:i w:val="0"/>
          <w:noProof/>
        </w:rPr>
        <w:drawing>
          <wp:anchor distT="0" distB="0" distL="114300" distR="114300" simplePos="0" relativeHeight="251659264" behindDoc="0" locked="0" layoutInCell="1" allowOverlap="1" wp14:anchorId="249E7048" wp14:editId="6D46302D">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cs="Times New Roman"/>
          <w:b/>
          <w:i w:val="0"/>
          <w:sz w:val="22"/>
          <w:szCs w:val="22"/>
        </w:rPr>
        <w:t xml:space="preserve"> OPĆINA TOVARNIK</w:t>
      </w:r>
    </w:p>
    <w:p w:rsidR="00BE1276" w:rsidRPr="002448B4" w:rsidRDefault="00BE1276" w:rsidP="00BE1276">
      <w:pPr>
        <w:pStyle w:val="Naslov2"/>
        <w:rPr>
          <w:rFonts w:ascii="Book Antiqua" w:hAnsi="Book Antiqua" w:cs="Times New Roman"/>
          <w:b/>
          <w:i w:val="0"/>
          <w:sz w:val="22"/>
          <w:szCs w:val="22"/>
        </w:rPr>
      </w:pPr>
      <w:r w:rsidRPr="002448B4">
        <w:rPr>
          <w:rFonts w:ascii="Book Antiqua" w:hAnsi="Book Antiqua" w:cs="Times New Roman"/>
          <w:b/>
          <w:i w:val="0"/>
          <w:sz w:val="22"/>
          <w:szCs w:val="22"/>
        </w:rPr>
        <w:t xml:space="preserve"> OPĆINSKI NAČELNIK</w:t>
      </w:r>
    </w:p>
    <w:p w:rsidR="00BE1276" w:rsidRPr="002448B4" w:rsidRDefault="00BE1276" w:rsidP="00BE1276">
      <w:pPr>
        <w:pStyle w:val="Naslov2"/>
        <w:rPr>
          <w:rFonts w:ascii="Book Antiqua" w:hAnsi="Book Antiqua" w:cs="Times New Roman"/>
          <w:i w:val="0"/>
          <w:sz w:val="22"/>
          <w:szCs w:val="22"/>
        </w:rPr>
      </w:pPr>
    </w:p>
    <w:p w:rsidR="00BE1276" w:rsidRPr="002F17F5" w:rsidRDefault="00BE1276" w:rsidP="00BE1276">
      <w:pPr>
        <w:pStyle w:val="Naslov2"/>
        <w:rPr>
          <w:rFonts w:ascii="Times New Roman" w:hAnsi="Times New Roman" w:cs="Times New Roman"/>
          <w:i w:val="0"/>
        </w:rPr>
      </w:pPr>
      <w:r>
        <w:rPr>
          <w:rFonts w:ascii="Times New Roman" w:hAnsi="Times New Roman" w:cs="Times New Roman"/>
          <w:i w:val="0"/>
        </w:rPr>
        <w:t xml:space="preserve">KLASA:   </w:t>
      </w:r>
      <w:r w:rsidR="002E2A23">
        <w:rPr>
          <w:rFonts w:ascii="Times New Roman" w:hAnsi="Times New Roman" w:cs="Times New Roman"/>
          <w:i w:val="0"/>
        </w:rPr>
        <w:t>022-05/18-06/03</w:t>
      </w:r>
    </w:p>
    <w:p w:rsidR="00BE1276" w:rsidRPr="002F17F5" w:rsidRDefault="00BE1276" w:rsidP="00BE1276">
      <w:pPr>
        <w:pStyle w:val="Naslov2"/>
        <w:rPr>
          <w:rFonts w:ascii="Times New Roman" w:hAnsi="Times New Roman" w:cs="Times New Roman"/>
          <w:i w:val="0"/>
        </w:rPr>
      </w:pPr>
      <w:r>
        <w:rPr>
          <w:rFonts w:ascii="Times New Roman" w:hAnsi="Times New Roman" w:cs="Times New Roman"/>
          <w:i w:val="0"/>
        </w:rPr>
        <w:t>URBROJ: 2188/12-03/01-18-1</w:t>
      </w:r>
    </w:p>
    <w:p w:rsidR="00BE1276" w:rsidRPr="00BE1276" w:rsidRDefault="00BE1276" w:rsidP="00BE1276">
      <w:pPr>
        <w:pStyle w:val="Naslov2"/>
        <w:rPr>
          <w:rFonts w:ascii="Times New Roman" w:hAnsi="Times New Roman" w:cs="Times New Roman"/>
          <w:i w:val="0"/>
        </w:rPr>
      </w:pPr>
      <w:proofErr w:type="spellStart"/>
      <w:r>
        <w:rPr>
          <w:rFonts w:ascii="Times New Roman" w:hAnsi="Times New Roman" w:cs="Times New Roman"/>
          <w:i w:val="0"/>
        </w:rPr>
        <w:t>Tovarnik</w:t>
      </w:r>
      <w:proofErr w:type="spellEnd"/>
      <w:r>
        <w:rPr>
          <w:rFonts w:ascii="Times New Roman" w:hAnsi="Times New Roman" w:cs="Times New Roman"/>
          <w:i w:val="0"/>
        </w:rPr>
        <w:t xml:space="preserve">, </w:t>
      </w:r>
      <w:r w:rsidR="002E2A23">
        <w:rPr>
          <w:rFonts w:ascii="Times New Roman" w:hAnsi="Times New Roman" w:cs="Times New Roman"/>
          <w:i w:val="0"/>
        </w:rPr>
        <w:t>21.12.2018.</w:t>
      </w:r>
      <w:bookmarkStart w:id="0" w:name="_GoBack"/>
      <w:bookmarkEnd w:id="0"/>
    </w:p>
    <w:p w:rsidR="00BE1276" w:rsidRDefault="00BE1276" w:rsidP="000C338D">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rsidR="004E0AF1" w:rsidRPr="004E0AF1" w:rsidRDefault="004E0AF1" w:rsidP="000C338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AF1">
        <w:rPr>
          <w:rFonts w:ascii="Times New Roman" w:eastAsia="Times New Roman" w:hAnsi="Times New Roman" w:cs="Times New Roman"/>
          <w:b/>
          <w:bCs/>
          <w:sz w:val="24"/>
          <w:szCs w:val="24"/>
          <w:lang w:eastAsia="hr-HR"/>
        </w:rPr>
        <w:t>PRAVILNIK O ZAŠTITI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I OPĆE ODREDBE</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Općina </w:t>
      </w:r>
      <w:r w:rsidR="004E0AF1" w:rsidRPr="004E0AF1">
        <w:rPr>
          <w:rFonts w:ascii="Times New Roman" w:eastAsia="Times New Roman" w:hAnsi="Times New Roman" w:cs="Times New Roman"/>
          <w:sz w:val="24"/>
          <w:szCs w:val="24"/>
          <w:lang w:eastAsia="hr-HR"/>
        </w:rPr>
        <w:t>je obveznik primjene Opće uredbe o zaštiti podataka.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Temeljem odredbe članka 4. točke 7. Opće uredbe o zaštiti p</w:t>
      </w:r>
      <w:r w:rsidR="000C338D">
        <w:rPr>
          <w:rFonts w:ascii="Times New Roman" w:eastAsia="Times New Roman" w:hAnsi="Times New Roman" w:cs="Times New Roman"/>
          <w:sz w:val="24"/>
          <w:szCs w:val="24"/>
          <w:lang w:eastAsia="hr-HR"/>
        </w:rPr>
        <w:t>odataka Općina</w:t>
      </w:r>
      <w:r w:rsidRPr="004E0AF1">
        <w:rPr>
          <w:rFonts w:ascii="Times New Roman" w:eastAsia="Times New Roman" w:hAnsi="Times New Roman" w:cs="Times New Roman"/>
          <w:sz w:val="24"/>
          <w:szCs w:val="24"/>
          <w:lang w:eastAsia="hr-HR"/>
        </w:rPr>
        <w:t xml:space="preserve"> je voditelj obrade osobnih podataka.</w:t>
      </w:r>
    </w:p>
    <w:p w:rsidR="004E0AF1" w:rsidRPr="004E0AF1" w:rsidRDefault="000C338D"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kao voditelj obrade osobnih podataka određuje svrhu i sredstva obrade osobnih podataka u skladu sa Općom uredbom o zaštiti podataka, važećim zakonodavstvom Republike Hrvatske (u daljnjem tekstu RH), pravom Europske Unije (u daljnjem tekstu EU) </w:t>
      </w:r>
      <w:r>
        <w:rPr>
          <w:rFonts w:ascii="Times New Roman" w:eastAsia="Times New Roman" w:hAnsi="Times New Roman" w:cs="Times New Roman"/>
          <w:sz w:val="24"/>
          <w:szCs w:val="24"/>
          <w:lang w:eastAsia="hr-HR"/>
        </w:rPr>
        <w:t>i drugim internim aktima Općina</w:t>
      </w:r>
      <w:r w:rsidR="004E0AF1" w:rsidRPr="004E0AF1">
        <w:rPr>
          <w:rFonts w:ascii="Times New Roman" w:eastAsia="Times New Roman" w:hAnsi="Times New Roman" w:cs="Times New Roman"/>
          <w:sz w:val="24"/>
          <w:szCs w:val="24"/>
          <w:lang w:eastAsia="hr-HR"/>
        </w:rPr>
        <w:t xml:space="preserve"> kojima se uređuje zaštita osobnih podataka.</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Predmet Pravilnika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w:t>
      </w:r>
    </w:p>
    <w:p w:rsidR="004E0AF1" w:rsidRPr="004E0AF1" w:rsidRDefault="004E0AF1"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Ovaj Pravilnik o zaštiti osobnih podataka (u daljnjem tekstu Pravilnik) sadrži pravila za zaštitu osobnih podataka u postupku prikupljanja i obrade osobnih podataka koji se odnose na f</w:t>
      </w:r>
      <w:r w:rsidR="000C338D">
        <w:rPr>
          <w:rFonts w:ascii="Times New Roman" w:eastAsia="Times New Roman" w:hAnsi="Times New Roman" w:cs="Times New Roman"/>
          <w:sz w:val="24"/>
          <w:szCs w:val="24"/>
          <w:lang w:eastAsia="hr-HR"/>
        </w:rPr>
        <w:t>izičke osobe, a do kojih Općina</w:t>
      </w:r>
      <w:r w:rsidRPr="004E0AF1">
        <w:rPr>
          <w:rFonts w:ascii="Times New Roman" w:eastAsia="Times New Roman" w:hAnsi="Times New Roman" w:cs="Times New Roman"/>
          <w:sz w:val="24"/>
          <w:szCs w:val="24"/>
          <w:lang w:eastAsia="hr-HR"/>
        </w:rPr>
        <w:t xml:space="preserve"> dolazi tijekom svog redovitog poslovanja.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Svrha zaštite osobnih podataka je zaštita privatnog života i ostalih ljudskih prava i temeljnih sloboda u prikupljanju, obradi i korištenju osobnih podataka. </w:t>
      </w:r>
    </w:p>
    <w:p w:rsidR="004E0AF1" w:rsidRPr="004E0AF1" w:rsidRDefault="004E0AF1"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Za</w:t>
      </w:r>
      <w:r w:rsidR="000C338D">
        <w:rPr>
          <w:rFonts w:ascii="Times New Roman" w:eastAsia="Times New Roman" w:hAnsi="Times New Roman" w:cs="Times New Roman"/>
          <w:sz w:val="24"/>
          <w:szCs w:val="24"/>
          <w:lang w:eastAsia="hr-HR"/>
        </w:rPr>
        <w:t>štita osobnih podataka u Općini</w:t>
      </w:r>
      <w:r w:rsidRPr="004E0AF1">
        <w:rPr>
          <w:rFonts w:ascii="Times New Roman" w:eastAsia="Times New Roman" w:hAnsi="Times New Roman" w:cs="Times New Roman"/>
          <w:sz w:val="24"/>
          <w:szCs w:val="24"/>
          <w:lang w:eastAsia="hr-HR"/>
        </w:rPr>
        <w:t xml:space="preserve"> osigurana je svakoj fizičkoj osobi bez obzira na državljanstvo i prebivalište te neovisno o rasi, boji kože, spolu, jeziku, vjeri, političkom ili drugom uvjerenju, nacionalnom ili socijalnom podrijetlu, imovinu, rođenju, naobrazbi, </w:t>
      </w:r>
      <w:r w:rsidRPr="004E0AF1">
        <w:rPr>
          <w:rFonts w:ascii="Times New Roman" w:eastAsia="Times New Roman" w:hAnsi="Times New Roman" w:cs="Times New Roman"/>
          <w:sz w:val="24"/>
          <w:szCs w:val="24"/>
          <w:lang w:eastAsia="hr-HR"/>
        </w:rPr>
        <w:lastRenderedPageBreak/>
        <w:t xml:space="preserve">društvenom položaju ili drugim osobinama u skladu s odredbama Opće uredbe o zaštiti podataka.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Pravo na zaštitu osobnih podataka pripada svim ispitanicima na jednak način i pod jednakim uvjetima i ispitanici su ravnopravni u njegovu ostvarivanju.</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3.</w:t>
      </w:r>
    </w:p>
    <w:p w:rsidR="000C338D" w:rsidRPr="00A83470" w:rsidRDefault="004E0AF1" w:rsidP="00A8347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Ovaj Pravilnik sadrži odredbe koje su u skladu s aktima Europske unije: člankom 8. stavkom 1. Povelje Europske unije o temeljnim pravima (”Povelja”), člankom 16. stavkom 1. Ugovora o funkcioniranju Europske unije (UFEU) kojima se utvrđuje da svatko ima pravo na zaštitu svojih osobnih podataka, Općom uredbom o zaštiti podataka i važećim zakonodavstvom RH na području zaštite osobnih podataka. </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Pojmovi i definicije</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4.</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Pojedini izrazi u ovom Pravilniku imaju sljedeće značenje:</w:t>
      </w:r>
    </w:p>
    <w:p w:rsidR="004E0AF1" w:rsidRPr="004E0AF1" w:rsidRDefault="004E0AF1" w:rsidP="000C338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”Opća uredba o zaštiti podataka</w:t>
      </w:r>
      <w:r w:rsidRPr="004E0AF1">
        <w:rPr>
          <w:rFonts w:ascii="Times New Roman" w:eastAsia="Times New Roman" w:hAnsi="Times New Roman" w:cs="Times New Roman"/>
          <w:sz w:val="24"/>
          <w:szCs w:val="24"/>
          <w:lang w:eastAsia="hr-HR"/>
        </w:rPr>
        <w:t>” je uredba koji je donijela EU komisija u travnju 2016. godine i koja ima zakonsku snagu za sve države članice EU. Uredba regulira prava i obveze u području zaštite osobnih podataka fizičkih osoba;</w:t>
      </w:r>
    </w:p>
    <w:p w:rsidR="004E0AF1" w:rsidRPr="004E0AF1" w:rsidRDefault="004E0AF1" w:rsidP="000C338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”Osobni podaci”</w:t>
      </w:r>
      <w:r w:rsidRPr="004E0AF1">
        <w:rPr>
          <w:rFonts w:ascii="Times New Roman" w:eastAsia="Times New Roman" w:hAnsi="Times New Roman" w:cs="Times New Roman"/>
          <w:sz w:val="24"/>
          <w:szCs w:val="24"/>
          <w:lang w:eastAsia="hr-HR"/>
        </w:rPr>
        <w:t xml:space="preserve"> znači svi podaci koji se odnose na pojedinca čiji je identitet utvrđen ili se može utvrditi;</w:t>
      </w:r>
    </w:p>
    <w:p w:rsidR="004E0AF1" w:rsidRPr="004E0AF1" w:rsidRDefault="004E0AF1" w:rsidP="000C338D">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”Ispitanik”</w:t>
      </w:r>
      <w:r w:rsidRPr="004E0AF1">
        <w:rPr>
          <w:rFonts w:ascii="Times New Roman" w:eastAsia="Times New Roman" w:hAnsi="Times New Roman" w:cs="Times New Roman"/>
          <w:sz w:val="24"/>
          <w:szCs w:val="24"/>
          <w:lang w:eastAsia="hr-HR"/>
        </w:rPr>
        <w:t xml:space="preserve"> je svaki pojedin</w:t>
      </w:r>
      <w:r w:rsidR="000C338D">
        <w:rPr>
          <w:rFonts w:ascii="Times New Roman" w:eastAsia="Times New Roman" w:hAnsi="Times New Roman" w:cs="Times New Roman"/>
          <w:sz w:val="24"/>
          <w:szCs w:val="24"/>
          <w:lang w:eastAsia="hr-HR"/>
        </w:rPr>
        <w:t>ac (fizička osoba) od koje Općina</w:t>
      </w:r>
      <w:r w:rsidRPr="004E0AF1">
        <w:rPr>
          <w:rFonts w:ascii="Times New Roman" w:eastAsia="Times New Roman" w:hAnsi="Times New Roman" w:cs="Times New Roman"/>
          <w:sz w:val="24"/>
          <w:szCs w:val="24"/>
          <w:lang w:eastAsia="hr-HR"/>
        </w:rPr>
        <w:t xml:space="preserve"> prikuplja i obrađuje osobne podatke u smislu Opće uredbe o zaštiti podataka;</w:t>
      </w:r>
    </w:p>
    <w:p w:rsidR="004E0AF1" w:rsidRPr="004E0AF1" w:rsidRDefault="004E0AF1" w:rsidP="000C338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”Voditelj obrade”</w:t>
      </w:r>
      <w:r w:rsidRPr="004E0AF1">
        <w:rPr>
          <w:rFonts w:ascii="Times New Roman" w:eastAsia="Times New Roman" w:hAnsi="Times New Roman" w:cs="Times New Roman"/>
          <w:sz w:val="24"/>
          <w:szCs w:val="24"/>
          <w:lang w:eastAsia="hr-HR"/>
        </w:rPr>
        <w:t xml:space="preserve"> u s</w:t>
      </w:r>
      <w:r w:rsidR="000C338D">
        <w:rPr>
          <w:rFonts w:ascii="Times New Roman" w:eastAsia="Times New Roman" w:hAnsi="Times New Roman" w:cs="Times New Roman"/>
          <w:sz w:val="24"/>
          <w:szCs w:val="24"/>
          <w:lang w:eastAsia="hr-HR"/>
        </w:rPr>
        <w:t>mislu ovog Pravilnika je Općina. Općina</w:t>
      </w:r>
      <w:r w:rsidRPr="004E0AF1">
        <w:rPr>
          <w:rFonts w:ascii="Times New Roman" w:eastAsia="Times New Roman" w:hAnsi="Times New Roman" w:cs="Times New Roman"/>
          <w:sz w:val="24"/>
          <w:szCs w:val="24"/>
          <w:lang w:eastAsia="hr-HR"/>
        </w:rPr>
        <w:t xml:space="preserve"> određuje svrhe i s</w:t>
      </w:r>
      <w:r w:rsidR="000C338D">
        <w:rPr>
          <w:rFonts w:ascii="Times New Roman" w:eastAsia="Times New Roman" w:hAnsi="Times New Roman" w:cs="Times New Roman"/>
          <w:sz w:val="24"/>
          <w:szCs w:val="24"/>
          <w:lang w:eastAsia="hr-HR"/>
        </w:rPr>
        <w:t>redstva obrade osobnih podataka.</w:t>
      </w:r>
      <w:r w:rsidRPr="004E0AF1">
        <w:rPr>
          <w:rFonts w:ascii="Times New Roman" w:eastAsia="Times New Roman" w:hAnsi="Times New Roman" w:cs="Times New Roman"/>
          <w:sz w:val="24"/>
          <w:szCs w:val="24"/>
          <w:lang w:eastAsia="hr-HR"/>
        </w:rPr>
        <w:t> </w:t>
      </w:r>
    </w:p>
    <w:p w:rsidR="004E0AF1" w:rsidRPr="004E0AF1" w:rsidRDefault="004E0AF1" w:rsidP="000C338D">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”Izvršitelj obrade”</w:t>
      </w:r>
      <w:r w:rsidRPr="004E0AF1">
        <w:rPr>
          <w:rFonts w:ascii="Times New Roman" w:eastAsia="Times New Roman" w:hAnsi="Times New Roman" w:cs="Times New Roman"/>
          <w:sz w:val="24"/>
          <w:szCs w:val="24"/>
          <w:lang w:eastAsia="hr-HR"/>
        </w:rPr>
        <w:t xml:space="preserve"> je fizička ili pravna osoba, državno ili drugo tijelo, koje obrađuje osobne podatke u ime voditelja zbirke osobnih podataka;</w:t>
      </w:r>
    </w:p>
    <w:p w:rsidR="004E0AF1" w:rsidRPr="004E0AF1" w:rsidRDefault="004E0AF1" w:rsidP="004E0AF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”Obrada”</w:t>
      </w:r>
      <w:r w:rsidRPr="004E0AF1">
        <w:rPr>
          <w:rFonts w:ascii="Times New Roman" w:eastAsia="Times New Roman" w:hAnsi="Times New Roman" w:cs="Times New Roman"/>
          <w:sz w:val="24"/>
          <w:szCs w:val="24"/>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4E0AF1" w:rsidRPr="004E0AF1" w:rsidRDefault="004E0AF1" w:rsidP="004E0AF1">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 ”Sustav pohrane”</w:t>
      </w:r>
      <w:r w:rsidRPr="004E0AF1">
        <w:rPr>
          <w:rFonts w:ascii="Times New Roman" w:eastAsia="Times New Roman" w:hAnsi="Times New Roman" w:cs="Times New Roman"/>
          <w:sz w:val="24"/>
          <w:szCs w:val="24"/>
          <w:lang w:eastAsia="hr-HR"/>
        </w:rPr>
        <w:t xml:space="preserve"> je zbirka osobnih podataka odnosno svaki strukturirani skup osobnih podataka koji je dostupan prema posebnim kriterijima; </w:t>
      </w:r>
    </w:p>
    <w:p w:rsidR="004E0AF1" w:rsidRPr="004E0AF1" w:rsidRDefault="004E0AF1" w:rsidP="004E0AF1">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”Primatelj”</w:t>
      </w:r>
      <w:r w:rsidRPr="004E0AF1">
        <w:rPr>
          <w:rFonts w:ascii="Times New Roman" w:eastAsia="Times New Roman" w:hAnsi="Times New Roman" w:cs="Times New Roman"/>
          <w:sz w:val="24"/>
          <w:szCs w:val="24"/>
          <w:lang w:eastAsia="hr-HR"/>
        </w:rPr>
        <w:t xml:space="preserve"> je fizička ili pravna osoba, državno ili drugo tijelo kojem se osobni podaci otkrivaju;</w:t>
      </w:r>
    </w:p>
    <w:p w:rsidR="004E0AF1" w:rsidRPr="004E0AF1" w:rsidRDefault="004E0AF1" w:rsidP="004E0AF1">
      <w:pPr>
        <w:numPr>
          <w:ilvl w:val="0"/>
          <w:numId w:val="9"/>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lastRenderedPageBreak/>
        <w:t>”Privola ispitanika”</w:t>
      </w:r>
      <w:r w:rsidRPr="004E0AF1">
        <w:rPr>
          <w:rFonts w:ascii="Times New Roman" w:eastAsia="Times New Roman" w:hAnsi="Times New Roman" w:cs="Times New Roman"/>
          <w:sz w:val="24"/>
          <w:szCs w:val="24"/>
          <w:lang w:eastAsia="hr-HR"/>
        </w:rPr>
        <w:t xml:space="preserve"> je svako dobrovoljno, posebno, informirano i nedvosmisleno očitovanje volje ispitanika kojom on izjavom ili jasnom potvrdnom radnjom izražava svoju suglasnost s obradom njegovih osobnih podataka u određene svrhe;</w:t>
      </w:r>
    </w:p>
    <w:p w:rsidR="004E0AF1" w:rsidRPr="004E0AF1" w:rsidRDefault="004E0AF1" w:rsidP="004E0AF1">
      <w:pPr>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 xml:space="preserve">”Službenik za zaštitu osobnih podataka” </w:t>
      </w:r>
      <w:r w:rsidRPr="004E0AF1">
        <w:rPr>
          <w:rFonts w:ascii="Times New Roman" w:eastAsia="Times New Roman" w:hAnsi="Times New Roman" w:cs="Times New Roman"/>
          <w:sz w:val="24"/>
          <w:szCs w:val="24"/>
          <w:lang w:eastAsia="hr-HR"/>
        </w:rPr>
        <w:t>je o</w:t>
      </w:r>
      <w:r w:rsidR="000C338D">
        <w:rPr>
          <w:rFonts w:ascii="Times New Roman" w:eastAsia="Times New Roman" w:hAnsi="Times New Roman" w:cs="Times New Roman"/>
          <w:sz w:val="24"/>
          <w:szCs w:val="24"/>
          <w:lang w:eastAsia="hr-HR"/>
        </w:rPr>
        <w:t>soba imenovana od strane Općine</w:t>
      </w:r>
      <w:r w:rsidRPr="004E0AF1">
        <w:rPr>
          <w:rFonts w:ascii="Times New Roman" w:eastAsia="Times New Roman" w:hAnsi="Times New Roman" w:cs="Times New Roman"/>
          <w:sz w:val="24"/>
          <w:szCs w:val="24"/>
          <w:lang w:eastAsia="hr-HR"/>
        </w:rPr>
        <w:t xml:space="preserve"> koja vodi brigu o zakonitosti obrade osobnih podataka i ostvarivanju prava na zaštitu osobnih podataka; </w:t>
      </w:r>
    </w:p>
    <w:p w:rsidR="004E0AF1" w:rsidRPr="00A83470" w:rsidRDefault="004E0AF1" w:rsidP="004E0AF1">
      <w:pPr>
        <w:numPr>
          <w:ilvl w:val="0"/>
          <w:numId w:val="11"/>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”Povreda osobnih podataka”</w:t>
      </w:r>
      <w:r w:rsidRPr="004E0AF1">
        <w:rPr>
          <w:rFonts w:ascii="Times New Roman" w:eastAsia="Times New Roman" w:hAnsi="Times New Roman" w:cs="Times New Roman"/>
          <w:sz w:val="24"/>
          <w:szCs w:val="24"/>
          <w:lang w:eastAsia="hr-HR"/>
        </w:rPr>
        <w:t xml:space="preserve"> znači kršenje sigurnosti koje dovodi do slučajnog ili nezakonitog uništenja, gubitka, izmjene, neovlaštenog otkrivanja ili pristupa osobnim podacima koji su preneseni, pohranjeni ili na drugi način obrađivani;</w:t>
      </w:r>
    </w:p>
    <w:p w:rsidR="004E0AF1" w:rsidRPr="004E0AF1" w:rsidRDefault="004E0AF1" w:rsidP="004E0AF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w:t>
      </w:r>
      <w:proofErr w:type="spellStart"/>
      <w:r w:rsidRPr="004E0AF1">
        <w:rPr>
          <w:rFonts w:ascii="Times New Roman" w:eastAsia="Times New Roman" w:hAnsi="Times New Roman" w:cs="Times New Roman"/>
          <w:i/>
          <w:iCs/>
          <w:sz w:val="24"/>
          <w:szCs w:val="24"/>
          <w:lang w:eastAsia="hr-HR"/>
        </w:rPr>
        <w:t>Pseudonimizacija</w:t>
      </w:r>
      <w:proofErr w:type="spellEnd"/>
      <w:r w:rsidRPr="004E0AF1">
        <w:rPr>
          <w:rFonts w:ascii="Times New Roman" w:eastAsia="Times New Roman" w:hAnsi="Times New Roman" w:cs="Times New Roman"/>
          <w:i/>
          <w:iCs/>
          <w:sz w:val="24"/>
          <w:szCs w:val="24"/>
          <w:lang w:eastAsia="hr-HR"/>
        </w:rPr>
        <w:t>“</w:t>
      </w:r>
      <w:r w:rsidRPr="004E0AF1">
        <w:rPr>
          <w:rFonts w:ascii="Times New Roman" w:eastAsia="Times New Roman" w:hAnsi="Times New Roman" w:cs="Times New Roman"/>
          <w:sz w:val="24"/>
          <w:szCs w:val="24"/>
          <w:lang w:eastAsia="hr-HR"/>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4E0AF1" w:rsidRPr="004E0AF1" w:rsidRDefault="004E0AF1" w:rsidP="004E0AF1">
      <w:pPr>
        <w:numPr>
          <w:ilvl w:val="0"/>
          <w:numId w:val="13"/>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i/>
          <w:iCs/>
          <w:sz w:val="24"/>
          <w:szCs w:val="24"/>
          <w:lang w:eastAsia="hr-HR"/>
        </w:rPr>
        <w:t>”Nadzorno tijelo”</w:t>
      </w:r>
      <w:r w:rsidRPr="004E0AF1">
        <w:rPr>
          <w:rFonts w:ascii="Times New Roman" w:eastAsia="Times New Roman" w:hAnsi="Times New Roman" w:cs="Times New Roman"/>
          <w:sz w:val="24"/>
          <w:szCs w:val="24"/>
          <w:lang w:eastAsia="hr-HR"/>
        </w:rPr>
        <w:t xml:space="preserve"> je Agencija za zaštitu osobnih podataka. </w:t>
      </w:r>
    </w:p>
    <w:p w:rsidR="004E0AF1" w:rsidRPr="004E0AF1" w:rsidRDefault="004E0AF1" w:rsidP="004E0AF1">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4E0AF1">
        <w:rPr>
          <w:rFonts w:ascii="Times New Roman" w:eastAsia="Times New Roman" w:hAnsi="Times New Roman" w:cs="Times New Roman"/>
          <w:b/>
          <w:bCs/>
          <w:kern w:val="36"/>
          <w:sz w:val="28"/>
          <w:szCs w:val="28"/>
          <w:lang w:eastAsia="hr-HR"/>
        </w:rPr>
        <w:t>II PROCESI I PRAVILA U OBRADI OSOBNIH PODATAKA</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Obrada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5.</w:t>
      </w:r>
    </w:p>
    <w:p w:rsidR="004E0AF1" w:rsidRPr="004E0AF1" w:rsidRDefault="000C338D"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obrađuje osobne podatke samo uz uvjete određene Općom uredbom o zaštiti podataka </w:t>
      </w:r>
      <w:r>
        <w:rPr>
          <w:rFonts w:ascii="Times New Roman" w:eastAsia="Times New Roman" w:hAnsi="Times New Roman" w:cs="Times New Roman"/>
          <w:sz w:val="24"/>
          <w:szCs w:val="24"/>
          <w:lang w:eastAsia="hr-HR"/>
        </w:rPr>
        <w:t>i drugim internim aktima Općine</w:t>
      </w:r>
      <w:r w:rsidR="004E0AF1" w:rsidRPr="004E0AF1">
        <w:rPr>
          <w:rFonts w:ascii="Times New Roman" w:eastAsia="Times New Roman" w:hAnsi="Times New Roman" w:cs="Times New Roman"/>
          <w:sz w:val="24"/>
          <w:szCs w:val="24"/>
          <w:lang w:eastAsia="hr-HR"/>
        </w:rPr>
        <w:t xml:space="preserve"> kojima se u</w:t>
      </w:r>
      <w:r>
        <w:rPr>
          <w:rFonts w:ascii="Times New Roman" w:eastAsia="Times New Roman" w:hAnsi="Times New Roman" w:cs="Times New Roman"/>
          <w:sz w:val="24"/>
          <w:szCs w:val="24"/>
          <w:lang w:eastAsia="hr-HR"/>
        </w:rPr>
        <w:t>ređuje zaštita osobnih podataka.</w:t>
      </w:r>
      <w:r w:rsidR="004E0AF1" w:rsidRPr="004E0AF1">
        <w:rPr>
          <w:rFonts w:ascii="Times New Roman" w:eastAsia="Times New Roman" w:hAnsi="Times New Roman" w:cs="Times New Roman"/>
          <w:sz w:val="24"/>
          <w:szCs w:val="24"/>
          <w:lang w:eastAsia="hr-HR"/>
        </w:rPr>
        <w:t> </w:t>
      </w:r>
    </w:p>
    <w:p w:rsidR="004E0AF1" w:rsidRPr="004E0AF1" w:rsidRDefault="000C338D"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obrađuje osobne podatke zakonito, pošteno i transparentno. Obrađuju se samo primjereni i relevantni osobni podaci i to isključivo u posebne, izričite i zakonite svrhe te se dalje ne obrađuju na način koji nije u skladu s tim svrhama.</w:t>
      </w:r>
    </w:p>
    <w:p w:rsidR="004E0AF1" w:rsidRPr="004E0AF1" w:rsidRDefault="004E0AF1"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Osobni podaci moraju biti točni, potpuni i ažurni.  </w:t>
      </w:r>
    </w:p>
    <w:p w:rsidR="004E0AF1" w:rsidRPr="004E0AF1" w:rsidRDefault="004E0AF1"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Osobni podaci koji nisu točni bez odlaganja se brišu ili ispravljaju.  </w:t>
      </w:r>
    </w:p>
    <w:p w:rsidR="004E0AF1" w:rsidRPr="004E0AF1" w:rsidRDefault="000C338D"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 </w:t>
      </w:r>
    </w:p>
    <w:p w:rsidR="004E0AF1" w:rsidRPr="004E0AF1" w:rsidRDefault="000C338D" w:rsidP="000C338D">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 </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Svrha prikupljanja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6.</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Općina</w:t>
      </w:r>
      <w:r w:rsidR="004E0AF1" w:rsidRPr="004E0AF1">
        <w:rPr>
          <w:rFonts w:ascii="Times New Roman" w:eastAsia="Times New Roman" w:hAnsi="Times New Roman" w:cs="Times New Roman"/>
          <w:sz w:val="24"/>
          <w:szCs w:val="24"/>
          <w:lang w:eastAsia="hr-HR"/>
        </w:rPr>
        <w:t xml:space="preserve"> prikuplja osobne podatke u svrhu s kojom je ispitanik upoznat, koja je izričito navedena i u skladu s Općom uredbom o zaštiti podataka i važećim zakonodavstvom RH.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Osobni podaci se dalje obrađuju samo u svrhu u koju su prikupljeni, odnosno u svrhu koja je podudarna sa svrhom prikupljanja. </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Općina </w:t>
      </w:r>
      <w:r w:rsidR="004E0AF1" w:rsidRPr="004E0AF1">
        <w:rPr>
          <w:rFonts w:ascii="Times New Roman" w:eastAsia="Times New Roman" w:hAnsi="Times New Roman" w:cs="Times New Roman"/>
          <w:sz w:val="24"/>
          <w:szCs w:val="24"/>
          <w:lang w:eastAsia="hr-HR"/>
        </w:rPr>
        <w:t>neće prikupljati osobne podatke u većem opsegu nego što je to nužno da bi se postigla utvrđena svrha.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će osobne podatke koristiti samo u vremenu koje je nužno za ostvarenje određene svrhe, osim ako Općom uredbom o zaštiti podataka i/ili posebnim propisima RH ili EU nije određeno duže razdoblje, a pr</w:t>
      </w:r>
      <w:r>
        <w:rPr>
          <w:rFonts w:ascii="Times New Roman" w:eastAsia="Times New Roman" w:hAnsi="Times New Roman" w:cs="Times New Roman"/>
          <w:sz w:val="24"/>
          <w:szCs w:val="24"/>
          <w:lang w:eastAsia="hr-HR"/>
        </w:rPr>
        <w:t>otekom navedenog vremena Općina</w:t>
      </w:r>
      <w:r w:rsidR="004E0AF1" w:rsidRPr="004E0AF1">
        <w:rPr>
          <w:rFonts w:ascii="Times New Roman" w:eastAsia="Times New Roman" w:hAnsi="Times New Roman" w:cs="Times New Roman"/>
          <w:sz w:val="24"/>
          <w:szCs w:val="24"/>
          <w:lang w:eastAsia="hr-HR"/>
        </w:rPr>
        <w:t xml:space="preserve"> će osobne podatke brisati. </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Osnove za prikupljanje i daljnju obradu osobnih podataka</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osobne podatke obrađuje samo i u onoj mjeri ako je ispunjen jedan od sljedećih uvjeta:</w:t>
      </w:r>
    </w:p>
    <w:p w:rsidR="004E0AF1" w:rsidRPr="004E0AF1" w:rsidRDefault="004E0AF1" w:rsidP="004E0AF1">
      <w:pPr>
        <w:numPr>
          <w:ilvl w:val="0"/>
          <w:numId w:val="14"/>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 je ispitanik dao privolu za obradu svojih osobnih podataka u jednu ili više posebnih svrha;</w:t>
      </w:r>
    </w:p>
    <w:p w:rsidR="004E0AF1" w:rsidRPr="004E0AF1" w:rsidRDefault="004E0AF1" w:rsidP="004E0AF1">
      <w:pPr>
        <w:numPr>
          <w:ilvl w:val="0"/>
          <w:numId w:val="15"/>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 je obrada nužna za izvršavanje ugovora u kojem je ispitanik stranka;</w:t>
      </w:r>
    </w:p>
    <w:p w:rsidR="004E0AF1" w:rsidRPr="004E0AF1" w:rsidRDefault="004E0AF1" w:rsidP="004E0AF1">
      <w:pPr>
        <w:numPr>
          <w:ilvl w:val="0"/>
          <w:numId w:val="16"/>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 je obrada nužna radi p</w:t>
      </w:r>
      <w:r w:rsidR="000C338D">
        <w:rPr>
          <w:rFonts w:ascii="Times New Roman" w:eastAsia="Times New Roman" w:hAnsi="Times New Roman" w:cs="Times New Roman"/>
          <w:sz w:val="24"/>
          <w:szCs w:val="24"/>
          <w:lang w:eastAsia="hr-HR"/>
        </w:rPr>
        <w:t>oštovanja pravnih obveza Općine</w:t>
      </w:r>
      <w:r w:rsidRPr="004E0AF1">
        <w:rPr>
          <w:rFonts w:ascii="Times New Roman" w:eastAsia="Times New Roman" w:hAnsi="Times New Roman" w:cs="Times New Roman"/>
          <w:sz w:val="24"/>
          <w:szCs w:val="24"/>
          <w:lang w:eastAsia="hr-HR"/>
        </w:rPr>
        <w:t>;</w:t>
      </w:r>
    </w:p>
    <w:p w:rsidR="004E0AF1" w:rsidRPr="004E0AF1" w:rsidRDefault="004E0AF1" w:rsidP="004E0AF1">
      <w:pPr>
        <w:numPr>
          <w:ilvl w:val="0"/>
          <w:numId w:val="17"/>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 je obrada nužna kako bi se zaštitili ključni interesi ispitanika ili druge fizičke osobe;</w:t>
      </w:r>
    </w:p>
    <w:p w:rsidR="004E0AF1" w:rsidRPr="004E0AF1" w:rsidRDefault="004E0AF1" w:rsidP="004E0AF1">
      <w:pPr>
        <w:numPr>
          <w:ilvl w:val="0"/>
          <w:numId w:val="1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 je obrada nužna za izvršavanje zadaće od javnog interesa ili pri iz</w:t>
      </w:r>
      <w:r w:rsidR="000C338D">
        <w:rPr>
          <w:rFonts w:ascii="Times New Roman" w:eastAsia="Times New Roman" w:hAnsi="Times New Roman" w:cs="Times New Roman"/>
          <w:sz w:val="24"/>
          <w:szCs w:val="24"/>
          <w:lang w:eastAsia="hr-HR"/>
        </w:rPr>
        <w:t>vršavanju javnih ovlasti Općine</w:t>
      </w:r>
      <w:r w:rsidRPr="004E0AF1">
        <w:rPr>
          <w:rFonts w:ascii="Times New Roman" w:eastAsia="Times New Roman" w:hAnsi="Times New Roman" w:cs="Times New Roman"/>
          <w:sz w:val="24"/>
          <w:szCs w:val="24"/>
          <w:lang w:eastAsia="hr-HR"/>
        </w:rPr>
        <w:t>;</w:t>
      </w:r>
    </w:p>
    <w:p w:rsidR="004E0AF1" w:rsidRPr="004E0AF1" w:rsidRDefault="004E0AF1" w:rsidP="004E0AF1">
      <w:pPr>
        <w:numPr>
          <w:ilvl w:val="0"/>
          <w:numId w:val="19"/>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 je obrada nužna za p</w:t>
      </w:r>
      <w:r w:rsidR="000C338D">
        <w:rPr>
          <w:rFonts w:ascii="Times New Roman" w:eastAsia="Times New Roman" w:hAnsi="Times New Roman" w:cs="Times New Roman"/>
          <w:sz w:val="24"/>
          <w:szCs w:val="24"/>
          <w:lang w:eastAsia="hr-HR"/>
        </w:rPr>
        <w:t>otrebe legitimnih interesa Općine</w:t>
      </w:r>
      <w:r w:rsidRPr="004E0AF1">
        <w:rPr>
          <w:rFonts w:ascii="Times New Roman" w:eastAsia="Times New Roman" w:hAnsi="Times New Roman" w:cs="Times New Roman"/>
          <w:sz w:val="24"/>
          <w:szCs w:val="24"/>
          <w:lang w:eastAsia="hr-HR"/>
        </w:rPr>
        <w:t xml:space="preserve"> ili treće strane, osim u slučaju kada su od tih interesa jači interesi ili temeljna prava i slobode ispitanika koji zahtijevaju zaštitu osobnih podataka, osobito ako je ispitanik dijete. </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Informiranje ispitanika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8.</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U postupku obrade osobnih </w:t>
      </w:r>
      <w:r w:rsidR="000C338D">
        <w:rPr>
          <w:rFonts w:ascii="Times New Roman" w:eastAsia="Times New Roman" w:hAnsi="Times New Roman" w:cs="Times New Roman"/>
          <w:sz w:val="24"/>
          <w:szCs w:val="24"/>
          <w:lang w:eastAsia="hr-HR"/>
        </w:rPr>
        <w:t>podataka Općine</w:t>
      </w:r>
      <w:r w:rsidRPr="004E0AF1">
        <w:rPr>
          <w:rFonts w:ascii="Times New Roman" w:eastAsia="Times New Roman" w:hAnsi="Times New Roman" w:cs="Times New Roman"/>
          <w:sz w:val="24"/>
          <w:szCs w:val="24"/>
          <w:lang w:eastAsia="hr-HR"/>
        </w:rPr>
        <w:t xml:space="preserve"> na odgovarajući način (pisano ili izravno usmeno) ispitaniku pruža sve informacije vezane za obradu njegovih osobnih podataka, a osobito o:</w:t>
      </w:r>
    </w:p>
    <w:p w:rsidR="004E0AF1" w:rsidRPr="004E0AF1" w:rsidRDefault="000C338D" w:rsidP="004E0AF1">
      <w:pPr>
        <w:numPr>
          <w:ilvl w:val="0"/>
          <w:numId w:val="20"/>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identitetu Općine</w:t>
      </w:r>
      <w:r w:rsidR="004E0AF1" w:rsidRPr="004E0AF1">
        <w:rPr>
          <w:rFonts w:ascii="Times New Roman" w:eastAsia="Times New Roman" w:hAnsi="Times New Roman" w:cs="Times New Roman"/>
          <w:sz w:val="24"/>
          <w:szCs w:val="24"/>
          <w:lang w:eastAsia="hr-HR"/>
        </w:rPr>
        <w:t xml:space="preserve"> kao voditelju obrade osobnih podataka;</w:t>
      </w:r>
    </w:p>
    <w:p w:rsidR="004E0AF1" w:rsidRPr="004E0AF1" w:rsidRDefault="004E0AF1" w:rsidP="004E0AF1">
      <w:pPr>
        <w:numPr>
          <w:ilvl w:val="0"/>
          <w:numId w:val="21"/>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svrsi obrade podataka;</w:t>
      </w:r>
    </w:p>
    <w:p w:rsidR="004E0AF1" w:rsidRPr="004E0AF1" w:rsidRDefault="004E0AF1" w:rsidP="004E0AF1">
      <w:pPr>
        <w:numPr>
          <w:ilvl w:val="0"/>
          <w:numId w:val="22"/>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lastRenderedPageBreak/>
        <w:t>pravnoj osnovu za obradu podataka;</w:t>
      </w:r>
    </w:p>
    <w:p w:rsidR="004E0AF1" w:rsidRPr="004E0AF1" w:rsidRDefault="004E0AF1" w:rsidP="004E0AF1">
      <w:pPr>
        <w:numPr>
          <w:ilvl w:val="0"/>
          <w:numId w:val="23"/>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legitimnim interesima;</w:t>
      </w:r>
    </w:p>
    <w:p w:rsidR="004E0AF1" w:rsidRPr="004E0AF1" w:rsidRDefault="004E0AF1" w:rsidP="004E0AF1">
      <w:pPr>
        <w:numPr>
          <w:ilvl w:val="0"/>
          <w:numId w:val="24"/>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namjeri predaji osobnih podataka trećim osobama;</w:t>
      </w:r>
    </w:p>
    <w:p w:rsidR="004E0AF1" w:rsidRPr="004E0AF1" w:rsidRDefault="004E0AF1" w:rsidP="004E0AF1">
      <w:pPr>
        <w:numPr>
          <w:ilvl w:val="0"/>
          <w:numId w:val="25"/>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razdoblju u kojem će osobni podaci biti pohranjeni;</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4E0AF1" w:rsidRPr="004E0AF1" w:rsidRDefault="004E0AF1" w:rsidP="004E0AF1">
      <w:pPr>
        <w:numPr>
          <w:ilvl w:val="0"/>
          <w:numId w:val="26"/>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 pravu na pristup osobnim podacima te na ispravak ili brisanje osobnih podataka i ograničavanje obrade;</w:t>
      </w:r>
    </w:p>
    <w:p w:rsidR="004E0AF1" w:rsidRPr="004E0AF1" w:rsidRDefault="004E0AF1" w:rsidP="004E0AF1">
      <w:pPr>
        <w:numPr>
          <w:ilvl w:val="0"/>
          <w:numId w:val="27"/>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pravu na ulaganje prigovora.</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Upravljanje zahtjevima ispitanika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9.</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će odmah, a najkasnije u roku od mjesec dana od dana podnošenja zahtjeva ispitanika:</w:t>
      </w:r>
    </w:p>
    <w:p w:rsidR="004E0AF1" w:rsidRPr="004E0AF1" w:rsidRDefault="004E0AF1" w:rsidP="004E0AF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4E0AF1" w:rsidRPr="004E0AF1" w:rsidRDefault="004E0AF1" w:rsidP="004E0AF1">
      <w:pPr>
        <w:numPr>
          <w:ilvl w:val="0"/>
          <w:numId w:val="29"/>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dostaviti ispitaniku ispis osobnih podataka sadržanih u sustavu pohrane koji se na njega odnose;</w:t>
      </w:r>
    </w:p>
    <w:p w:rsidR="004E0AF1" w:rsidRPr="004E0AF1" w:rsidRDefault="004E0AF1" w:rsidP="004E0AF1">
      <w:pPr>
        <w:numPr>
          <w:ilvl w:val="0"/>
          <w:numId w:val="30"/>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ispraviti netočne podatke ili podatke dopuniti;</w:t>
      </w:r>
    </w:p>
    <w:p w:rsidR="004E0AF1" w:rsidRPr="004E0AF1" w:rsidRDefault="004E0AF1" w:rsidP="004E0AF1">
      <w:pPr>
        <w:numPr>
          <w:ilvl w:val="0"/>
          <w:numId w:val="31"/>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provesti brisanje osobnih podataka koji se na ispitanika odnose pod uvjetom da osobni podaci više nisu nužni u odnosu na svrhe za koje su prikupljeni ili ako ispitanik povuče privolu na kojoj se obrada temelji.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Rok iz stavka 1. ovog članka može se prema potrebi produljiti za dodatna dva mjeseca, uzimajući u obzir sl</w:t>
      </w:r>
      <w:r w:rsidR="000C338D">
        <w:rPr>
          <w:rFonts w:ascii="Times New Roman" w:eastAsia="Times New Roman" w:hAnsi="Times New Roman" w:cs="Times New Roman"/>
          <w:sz w:val="24"/>
          <w:szCs w:val="24"/>
          <w:lang w:eastAsia="hr-HR"/>
        </w:rPr>
        <w:t>oženost i broj zahtjeva. Općina</w:t>
      </w:r>
      <w:r w:rsidRPr="004E0AF1">
        <w:rPr>
          <w:rFonts w:ascii="Times New Roman" w:eastAsia="Times New Roman" w:hAnsi="Times New Roman" w:cs="Times New Roman"/>
          <w:sz w:val="24"/>
          <w:szCs w:val="24"/>
          <w:lang w:eastAsia="hr-HR"/>
        </w:rPr>
        <w:t xml:space="preserve"> obavješćuje ispitanika o svakom takvom produljenju u roku </w:t>
      </w:r>
      <w:proofErr w:type="spellStart"/>
      <w:r w:rsidRPr="004E0AF1">
        <w:rPr>
          <w:rFonts w:ascii="Times New Roman" w:eastAsia="Times New Roman" w:hAnsi="Times New Roman" w:cs="Times New Roman"/>
          <w:sz w:val="24"/>
          <w:szCs w:val="24"/>
          <w:lang w:eastAsia="hr-HR"/>
        </w:rPr>
        <w:t>roku</w:t>
      </w:r>
      <w:proofErr w:type="spellEnd"/>
      <w:r w:rsidRPr="004E0AF1">
        <w:rPr>
          <w:rFonts w:ascii="Times New Roman" w:eastAsia="Times New Roman" w:hAnsi="Times New Roman" w:cs="Times New Roman"/>
          <w:sz w:val="24"/>
          <w:szCs w:val="24"/>
          <w:lang w:eastAsia="hr-HR"/>
        </w:rPr>
        <w:t xml:space="preserve"> od mjesec dana od zaprimanja zahtjeva,</w:t>
      </w:r>
      <w:r w:rsidR="000C338D">
        <w:rPr>
          <w:rFonts w:ascii="Times New Roman" w:eastAsia="Times New Roman" w:hAnsi="Times New Roman" w:cs="Times New Roman"/>
          <w:sz w:val="24"/>
          <w:szCs w:val="24"/>
          <w:lang w:eastAsia="hr-HR"/>
        </w:rPr>
        <w:t xml:space="preserve"> zajedno s razlozima odgađanja.</w:t>
      </w:r>
      <w:r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Ako je zahtjev ispitanika podnesen </w:t>
      </w:r>
      <w:r w:rsidR="000C338D">
        <w:rPr>
          <w:rFonts w:ascii="Times New Roman" w:eastAsia="Times New Roman" w:hAnsi="Times New Roman" w:cs="Times New Roman"/>
          <w:sz w:val="24"/>
          <w:szCs w:val="24"/>
          <w:lang w:eastAsia="hr-HR"/>
        </w:rPr>
        <w:t>elektroničkim putem, Općina</w:t>
      </w:r>
      <w:r w:rsidRPr="004E0AF1">
        <w:rPr>
          <w:rFonts w:ascii="Times New Roman" w:eastAsia="Times New Roman" w:hAnsi="Times New Roman" w:cs="Times New Roman"/>
          <w:sz w:val="24"/>
          <w:szCs w:val="24"/>
          <w:lang w:eastAsia="hr-HR"/>
        </w:rPr>
        <w:t xml:space="preserve"> informaciju pruža elektroničkim putem ako je to moguće, osim ako ispitanik zatraži drugačije.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O razlozima odbijanja zahtjeva ispitanika </w:t>
      </w:r>
      <w:r w:rsidR="000C338D">
        <w:rPr>
          <w:rFonts w:ascii="Times New Roman" w:eastAsia="Times New Roman" w:hAnsi="Times New Roman" w:cs="Times New Roman"/>
          <w:sz w:val="24"/>
          <w:szCs w:val="24"/>
          <w:lang w:eastAsia="hr-HR"/>
        </w:rPr>
        <w:t>iz stavka 1. ovog članka Općina</w:t>
      </w:r>
      <w:r w:rsidRPr="004E0AF1">
        <w:rPr>
          <w:rFonts w:ascii="Times New Roman" w:eastAsia="Times New Roman" w:hAnsi="Times New Roman" w:cs="Times New Roman"/>
          <w:sz w:val="24"/>
          <w:szCs w:val="24"/>
          <w:lang w:eastAsia="hr-HR"/>
        </w:rPr>
        <w:t xml:space="preserve"> će bez odgađanja, a najkasnije u roku od mjesec dana od dana primitka zahtjeva, izvijestiti ispitanika o razlozima odbijanja zahtjeva.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10. </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Općina</w:t>
      </w:r>
      <w:r w:rsidR="004E0AF1" w:rsidRPr="004E0AF1">
        <w:rPr>
          <w:rFonts w:ascii="Times New Roman" w:eastAsia="Times New Roman" w:hAnsi="Times New Roman" w:cs="Times New Roman"/>
          <w:sz w:val="24"/>
          <w:szCs w:val="24"/>
          <w:lang w:eastAsia="hr-HR"/>
        </w:rPr>
        <w:t xml:space="preserve"> pruža informacije u skladu s člankom 8. ovog Pravilnika bez naknade.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Iznimno, ako su zahtjevi ispitanika očito neu</w:t>
      </w:r>
      <w:r w:rsidR="000C338D">
        <w:rPr>
          <w:rFonts w:ascii="Times New Roman" w:eastAsia="Times New Roman" w:hAnsi="Times New Roman" w:cs="Times New Roman"/>
          <w:sz w:val="24"/>
          <w:szCs w:val="24"/>
          <w:lang w:eastAsia="hr-HR"/>
        </w:rPr>
        <w:t>temeljeni ili pretjerani Općina</w:t>
      </w:r>
      <w:r w:rsidRPr="004E0AF1">
        <w:rPr>
          <w:rFonts w:ascii="Times New Roman" w:eastAsia="Times New Roman" w:hAnsi="Times New Roman" w:cs="Times New Roman"/>
          <w:sz w:val="24"/>
          <w:szCs w:val="24"/>
          <w:lang w:eastAsia="hr-HR"/>
        </w:rPr>
        <w:t xml:space="preserve"> će naplatiti razumnu naknadu uzimajući u obzir administrativne troškove pružanja informacija ili obavijesti.</w:t>
      </w:r>
    </w:p>
    <w:p w:rsidR="000C338D"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Upravljanje incidentima u vezi povrede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11.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Aktivnosti i postupci vezani za upravljanje incidentima u vezi povrede osobnih podataka odnose se na sve organizacijs</w:t>
      </w:r>
      <w:r w:rsidR="000C338D">
        <w:rPr>
          <w:rFonts w:ascii="Times New Roman" w:eastAsia="Times New Roman" w:hAnsi="Times New Roman" w:cs="Times New Roman"/>
          <w:sz w:val="24"/>
          <w:szCs w:val="24"/>
          <w:lang w:eastAsia="hr-HR"/>
        </w:rPr>
        <w:t>ke cjeline i sve radnike Općine</w:t>
      </w:r>
      <w:r w:rsidRPr="004E0AF1">
        <w:rPr>
          <w:rFonts w:ascii="Times New Roman" w:eastAsia="Times New Roman" w:hAnsi="Times New Roman" w:cs="Times New Roman"/>
          <w:sz w:val="24"/>
          <w:szCs w:val="24"/>
          <w:lang w:eastAsia="hr-HR"/>
        </w:rPr>
        <w:t xml:space="preserve"> i obuhvaćaju:</w:t>
      </w:r>
    </w:p>
    <w:p w:rsidR="004E0AF1" w:rsidRPr="004E0AF1" w:rsidRDefault="004E0AF1" w:rsidP="004E0AF1">
      <w:pPr>
        <w:numPr>
          <w:ilvl w:val="0"/>
          <w:numId w:val="32"/>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Evidentiranje dojave o povredi osobnih podataka</w:t>
      </w:r>
    </w:p>
    <w:p w:rsidR="004E0AF1" w:rsidRPr="004E0AF1" w:rsidRDefault="004E0AF1" w:rsidP="004E0AF1">
      <w:pPr>
        <w:numPr>
          <w:ilvl w:val="0"/>
          <w:numId w:val="33"/>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Slanje obavijesti o povredi osobnih podataka</w:t>
      </w:r>
    </w:p>
    <w:p w:rsidR="004E0AF1" w:rsidRPr="004E0AF1" w:rsidRDefault="004E0AF1" w:rsidP="004E0AF1">
      <w:pPr>
        <w:numPr>
          <w:ilvl w:val="0"/>
          <w:numId w:val="34"/>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Obavješćivanje nadzornog tijela o povredi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U Proceduri za postupanje u slučaju povrede osobnih podataka detaljno su razrađene aktivnosti u slučaju povrede osobnih podataka.</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Provođenje kontrole i nadzor u procesima obrade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12.</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Provođenje kontrole i nadzor u procesima obrade osobnih podataka u nadležnosti je Službenika za zaštitu osobnih podataka i Agencije za zaštitu osobnih podataka.</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Izvješćivanje o zaštiti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13.</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Ispitanici se sa zahtjevima i prigovorima obraćaju Službeniku za zaštitu osobnih podataka te imaju pravo na izvješćivanje o zaštiti osobnih podataka i pravo na obavijest o povredi osobnih podataka u slučaju povrede osobnih podataka.  </w:t>
      </w:r>
    </w:p>
    <w:p w:rsidR="004E0AF1" w:rsidRPr="004E0AF1" w:rsidRDefault="004E0AF1" w:rsidP="000C338D">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Evidencija aktivnosti obrade</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w:t>
      </w:r>
      <w:r w:rsidR="004E0AF1" w:rsidRPr="004E0AF1">
        <w:rPr>
          <w:rFonts w:ascii="Times New Roman" w:eastAsia="Times New Roman" w:hAnsi="Times New Roman" w:cs="Times New Roman"/>
          <w:sz w:val="24"/>
          <w:szCs w:val="24"/>
          <w:lang w:eastAsia="hr-HR"/>
        </w:rPr>
        <w:t>anak 14. </w:t>
      </w:r>
    </w:p>
    <w:p w:rsidR="004E0AF1" w:rsidRPr="004E0AF1" w:rsidRDefault="000C338D"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99280A">
        <w:rPr>
          <w:rFonts w:ascii="Times New Roman" w:eastAsia="Times New Roman" w:hAnsi="Times New Roman" w:cs="Times New Roman"/>
          <w:sz w:val="24"/>
          <w:szCs w:val="24"/>
          <w:lang w:eastAsia="hr-HR"/>
        </w:rPr>
        <w:t xml:space="preserve"> prikuplja u zbirke i </w:t>
      </w:r>
      <w:r w:rsidR="004E0AF1" w:rsidRPr="004E0AF1">
        <w:rPr>
          <w:rFonts w:ascii="Times New Roman" w:eastAsia="Times New Roman" w:hAnsi="Times New Roman" w:cs="Times New Roman"/>
          <w:sz w:val="24"/>
          <w:szCs w:val="24"/>
          <w:lang w:eastAsia="hr-HR"/>
        </w:rPr>
        <w:t xml:space="preserve">obrađuje sljedeće vrste osobnih podataka: </w:t>
      </w:r>
    </w:p>
    <w:p w:rsidR="004E0AF1" w:rsidRPr="004E0AF1" w:rsidRDefault="000C338D"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osobni podaci službenika i namještenika Općine</w:t>
      </w:r>
      <w:r w:rsidR="004E0AF1" w:rsidRPr="004E0AF1">
        <w:rPr>
          <w:rFonts w:ascii="Times New Roman" w:eastAsia="Times New Roman" w:hAnsi="Times New Roman" w:cs="Times New Roman"/>
          <w:sz w:val="24"/>
          <w:szCs w:val="24"/>
          <w:lang w:eastAsia="hr-HR"/>
        </w:rPr>
        <w:t>;</w:t>
      </w:r>
    </w:p>
    <w:p w:rsidR="004E0AF1" w:rsidRPr="004E0AF1" w:rsidRDefault="00000F0B"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osob</w:t>
      </w:r>
      <w:r w:rsidR="00557AE8">
        <w:rPr>
          <w:rFonts w:ascii="Times New Roman" w:eastAsia="Times New Roman" w:hAnsi="Times New Roman" w:cs="Times New Roman"/>
          <w:sz w:val="24"/>
          <w:szCs w:val="24"/>
          <w:lang w:eastAsia="hr-HR"/>
        </w:rPr>
        <w:t>ni podaci polaznika stručnog os</w:t>
      </w:r>
      <w:r>
        <w:rPr>
          <w:rFonts w:ascii="Times New Roman" w:eastAsia="Times New Roman" w:hAnsi="Times New Roman" w:cs="Times New Roman"/>
          <w:sz w:val="24"/>
          <w:szCs w:val="24"/>
          <w:lang w:eastAsia="hr-HR"/>
        </w:rPr>
        <w:t>posobljavanja</w:t>
      </w:r>
      <w:r w:rsidR="004E0AF1" w:rsidRPr="004E0AF1">
        <w:rPr>
          <w:rFonts w:ascii="Times New Roman" w:eastAsia="Times New Roman" w:hAnsi="Times New Roman" w:cs="Times New Roman"/>
          <w:sz w:val="24"/>
          <w:szCs w:val="24"/>
          <w:lang w:eastAsia="hr-HR"/>
        </w:rPr>
        <w:t>;</w:t>
      </w:r>
    </w:p>
    <w:p w:rsidR="004E0AF1" w:rsidRPr="004E0AF1" w:rsidRDefault="004E0AF1"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osobni podaci o kandidatima koji sudjeluju u natječajnom postupku za zasnivanje radnog odnosa;</w:t>
      </w:r>
    </w:p>
    <w:p w:rsidR="004E0AF1" w:rsidRPr="004E0AF1" w:rsidRDefault="004E0AF1"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osobni podaci vanjskih suradnika;</w:t>
      </w:r>
      <w:r w:rsidR="00557AE8">
        <w:rPr>
          <w:rFonts w:ascii="Times New Roman" w:eastAsia="Times New Roman" w:hAnsi="Times New Roman" w:cs="Times New Roman"/>
          <w:sz w:val="24"/>
          <w:szCs w:val="24"/>
          <w:lang w:eastAsia="hr-HR"/>
        </w:rPr>
        <w:t xml:space="preserve"> kupaca, dobavljača</w:t>
      </w:r>
    </w:p>
    <w:p w:rsidR="004E0AF1" w:rsidRPr="004E0AF1" w:rsidRDefault="00557AE8"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osobni podaci korisnika socijalne pomoći</w:t>
      </w:r>
    </w:p>
    <w:p w:rsidR="004E0AF1" w:rsidRDefault="00557AE8"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osobni podaci korisnika jednokratne novčane pomoći za novorođeno dijete</w:t>
      </w:r>
    </w:p>
    <w:p w:rsidR="00557AE8" w:rsidRDefault="00557AE8"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osobni podaci korisnika i pripadnika civilne zaštite</w:t>
      </w:r>
    </w:p>
    <w:p w:rsidR="00557AE8" w:rsidRPr="004E0AF1" w:rsidRDefault="00557AE8" w:rsidP="004E0AF1">
      <w:pPr>
        <w:numPr>
          <w:ilvl w:val="0"/>
          <w:numId w:val="35"/>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osobni podaci voditelja udruga koje djeluju na području Općine </w:t>
      </w:r>
      <w:proofErr w:type="spellStart"/>
      <w:r>
        <w:rPr>
          <w:rFonts w:ascii="Times New Roman" w:eastAsia="Times New Roman" w:hAnsi="Times New Roman" w:cs="Times New Roman"/>
          <w:sz w:val="24"/>
          <w:szCs w:val="24"/>
          <w:lang w:eastAsia="hr-HR"/>
        </w:rPr>
        <w:t>Tovarnik</w:t>
      </w:r>
      <w:proofErr w:type="spellEnd"/>
    </w:p>
    <w:p w:rsidR="004E0AF1" w:rsidRDefault="00000F0B" w:rsidP="009928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Općina </w:t>
      </w:r>
      <w:r w:rsidR="004E0AF1" w:rsidRPr="004E0AF1">
        <w:rPr>
          <w:rFonts w:ascii="Times New Roman" w:eastAsia="Times New Roman" w:hAnsi="Times New Roman" w:cs="Times New Roman"/>
          <w:sz w:val="24"/>
          <w:szCs w:val="24"/>
          <w:lang w:eastAsia="hr-HR"/>
        </w:rPr>
        <w:t xml:space="preserve">prikuplja i obrađuje sljedeće različite vrste osobnih podataka primjerice ime i prezime, adresa, datum rođenja, OIB, stručna sprema, e-mail adresa i druge osobne podatke u svrhe određene ovom Pravilnikom </w:t>
      </w:r>
      <w:r w:rsidR="0099280A">
        <w:rPr>
          <w:rFonts w:ascii="Times New Roman" w:eastAsia="Times New Roman" w:hAnsi="Times New Roman" w:cs="Times New Roman"/>
          <w:sz w:val="24"/>
          <w:szCs w:val="24"/>
          <w:lang w:eastAsia="hr-HR"/>
        </w:rPr>
        <w:t>i drugim internim aktima Općine</w:t>
      </w:r>
      <w:r w:rsidR="004E0AF1" w:rsidRPr="004E0AF1">
        <w:rPr>
          <w:rFonts w:ascii="Times New Roman" w:eastAsia="Times New Roman" w:hAnsi="Times New Roman" w:cs="Times New Roman"/>
          <w:sz w:val="24"/>
          <w:szCs w:val="24"/>
          <w:lang w:eastAsia="hr-HR"/>
        </w:rPr>
        <w:t xml:space="preserve"> kojima se uređuje zaštita osobnih podataka. </w:t>
      </w:r>
    </w:p>
    <w:p w:rsidR="0099280A" w:rsidRPr="004E0AF1" w:rsidRDefault="0099280A" w:rsidP="0099280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Zbirke osobnih podataka moguće je dodavati, mijenjati i brisati ovisno o potrebama voditelja obrade osobnih podataka.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15. </w:t>
      </w:r>
    </w:p>
    <w:p w:rsidR="004E0AF1" w:rsidRPr="004E0AF1" w:rsidRDefault="004E0AF1" w:rsidP="00000F0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Za osobne podatke navedene </w:t>
      </w:r>
      <w:r w:rsidR="00000F0B">
        <w:rPr>
          <w:rFonts w:ascii="Times New Roman" w:eastAsia="Times New Roman" w:hAnsi="Times New Roman" w:cs="Times New Roman"/>
          <w:sz w:val="24"/>
          <w:szCs w:val="24"/>
          <w:lang w:eastAsia="hr-HR"/>
        </w:rPr>
        <w:t>u članku 14. ovog članka Općina</w:t>
      </w:r>
      <w:r w:rsidRPr="004E0AF1">
        <w:rPr>
          <w:rFonts w:ascii="Times New Roman" w:eastAsia="Times New Roman" w:hAnsi="Times New Roman" w:cs="Times New Roman"/>
          <w:sz w:val="24"/>
          <w:szCs w:val="24"/>
          <w:lang w:eastAsia="hr-HR"/>
        </w:rPr>
        <w:t xml:space="preserve"> vodi evidenciju aktivnosti obrade za sve prikupljene osobne podatke, a koja se nalazi u prilogu ovog Pravilnika i smatra se njezinim sastavnim dijelom.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16.</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Evidencija aktivnosti obrade sadržava sve sljedeće informacije:</w:t>
      </w:r>
    </w:p>
    <w:p w:rsidR="004E0AF1" w:rsidRPr="004E0AF1" w:rsidRDefault="00000F0B" w:rsidP="004E0AF1">
      <w:pPr>
        <w:numPr>
          <w:ilvl w:val="0"/>
          <w:numId w:val="38"/>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ime i kontaktne podatke Općine</w:t>
      </w:r>
      <w:r w:rsidR="004E0AF1" w:rsidRPr="004E0AF1">
        <w:rPr>
          <w:rFonts w:ascii="Times New Roman" w:eastAsia="Times New Roman" w:hAnsi="Times New Roman" w:cs="Times New Roman"/>
          <w:sz w:val="24"/>
          <w:szCs w:val="24"/>
          <w:lang w:eastAsia="hr-HR"/>
        </w:rPr>
        <w:t>;</w:t>
      </w:r>
    </w:p>
    <w:p w:rsidR="004E0AF1" w:rsidRPr="004E0AF1" w:rsidRDefault="004E0AF1" w:rsidP="004E0AF1">
      <w:pPr>
        <w:numPr>
          <w:ilvl w:val="0"/>
          <w:numId w:val="3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svrhe obrade;</w:t>
      </w:r>
    </w:p>
    <w:p w:rsidR="004E0AF1" w:rsidRPr="004E0AF1" w:rsidRDefault="004E0AF1" w:rsidP="004E0AF1">
      <w:pPr>
        <w:numPr>
          <w:ilvl w:val="0"/>
          <w:numId w:val="3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opis kategorija ispitanika i kategorija osobnih podataka;</w:t>
      </w:r>
    </w:p>
    <w:p w:rsidR="004E0AF1" w:rsidRPr="004E0AF1" w:rsidRDefault="004E0AF1" w:rsidP="004E0AF1">
      <w:pPr>
        <w:numPr>
          <w:ilvl w:val="0"/>
          <w:numId w:val="3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kategorije primatelja kojima su osobni podaci otkriveni ili će im biti otkriveni;</w:t>
      </w:r>
    </w:p>
    <w:p w:rsidR="004E0AF1" w:rsidRPr="004E0AF1" w:rsidRDefault="004E0AF1" w:rsidP="004E0AF1">
      <w:pPr>
        <w:numPr>
          <w:ilvl w:val="0"/>
          <w:numId w:val="3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ako je primjenjivo, prijenose osobnih podataka u treću zemlju ili međunarodnu organizaciju;</w:t>
      </w:r>
    </w:p>
    <w:p w:rsidR="004E0AF1" w:rsidRPr="004E0AF1" w:rsidRDefault="004E0AF1" w:rsidP="004E0AF1">
      <w:pPr>
        <w:numPr>
          <w:ilvl w:val="0"/>
          <w:numId w:val="3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ako je to moguće, predviđene rokove za brisanje različitih kategorija podataka (rok čuvanja);</w:t>
      </w:r>
    </w:p>
    <w:p w:rsidR="004E0AF1" w:rsidRPr="004E0AF1" w:rsidRDefault="004E0AF1" w:rsidP="004E0AF1">
      <w:pPr>
        <w:numPr>
          <w:ilvl w:val="0"/>
          <w:numId w:val="3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mjere zaštite (opći opis tehničkih i organizacijskih sigurnosnih mjera).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Evidencija iz stavka 1. ovog članka mora biti u pisanom obliku, uključujući elektronički oblik.</w:t>
      </w:r>
    </w:p>
    <w:p w:rsidR="004E0AF1" w:rsidRPr="004E0AF1" w:rsidRDefault="00000F0B"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 je dužna</w:t>
      </w:r>
      <w:r w:rsidR="004E0AF1" w:rsidRPr="004E0AF1">
        <w:rPr>
          <w:rFonts w:ascii="Times New Roman" w:eastAsia="Times New Roman" w:hAnsi="Times New Roman" w:cs="Times New Roman"/>
          <w:sz w:val="24"/>
          <w:szCs w:val="24"/>
          <w:lang w:eastAsia="hr-HR"/>
        </w:rPr>
        <w:t xml:space="preserve"> evidenciju iz stavka 1. ovog članka dati na uvid tijelu koje provodi nadzor nad zaštitom osobnih podataka u skladu sa propisima RH i EU.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17.</w:t>
      </w:r>
    </w:p>
    <w:p w:rsidR="00000F0B" w:rsidRPr="004E0AF1" w:rsidRDefault="00000F0B"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imenuje službenika za zaštitu osobnih podataka u skladu s odredbama ovog Pravilnika. </w:t>
      </w:r>
    </w:p>
    <w:p w:rsidR="004E0AF1" w:rsidRPr="004E0AF1" w:rsidRDefault="004E0AF1" w:rsidP="00000F0B">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4E0AF1">
        <w:rPr>
          <w:rFonts w:ascii="Times New Roman" w:eastAsia="Times New Roman" w:hAnsi="Times New Roman" w:cs="Times New Roman"/>
          <w:b/>
          <w:bCs/>
          <w:kern w:val="36"/>
          <w:sz w:val="28"/>
          <w:szCs w:val="28"/>
          <w:lang w:eastAsia="hr-HR"/>
        </w:rPr>
        <w:t>Povjeravanje poslova obrade osobnih podataka izvršitelju obrade</w:t>
      </w:r>
      <w:r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18. </w:t>
      </w:r>
    </w:p>
    <w:p w:rsidR="004E0AF1" w:rsidRPr="004E0AF1" w:rsidRDefault="00DA2998"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Općina</w:t>
      </w:r>
      <w:r w:rsidR="004E0AF1" w:rsidRPr="004E0AF1">
        <w:rPr>
          <w:rFonts w:ascii="Times New Roman" w:eastAsia="Times New Roman" w:hAnsi="Times New Roman" w:cs="Times New Roman"/>
          <w:sz w:val="24"/>
          <w:szCs w:val="24"/>
          <w:lang w:eastAsia="hr-HR"/>
        </w:rPr>
        <w:t xml:space="preserve"> može, uzimajući u obzir poslovne potrebe i opravdanost, te na temelju ugovora, pojedine poslove u vezi s obradom osobnih podataka u okvirima svog poslovanja povjeriti drugoj fizičkoj ili pravnoj osobi odnosno izvršitelju obrade. U takvim s</w:t>
      </w:r>
      <w:r>
        <w:rPr>
          <w:rFonts w:ascii="Times New Roman" w:eastAsia="Times New Roman" w:hAnsi="Times New Roman" w:cs="Times New Roman"/>
          <w:sz w:val="24"/>
          <w:szCs w:val="24"/>
          <w:lang w:eastAsia="hr-HR"/>
        </w:rPr>
        <w:t>lučajevima ugovor između Općine</w:t>
      </w:r>
      <w:r w:rsidR="004E0AF1" w:rsidRPr="004E0AF1">
        <w:rPr>
          <w:rFonts w:ascii="Times New Roman" w:eastAsia="Times New Roman" w:hAnsi="Times New Roman" w:cs="Times New Roman"/>
          <w:sz w:val="24"/>
          <w:szCs w:val="24"/>
          <w:lang w:eastAsia="hr-HR"/>
        </w:rPr>
        <w:t xml:space="preserve"> i izvršitelja obrade mora biti sklopljen u pisanom obliku.</w:t>
      </w:r>
    </w:p>
    <w:p w:rsidR="004E0AF1" w:rsidRPr="004E0AF1" w:rsidRDefault="00DA2998"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Općine</w:t>
      </w:r>
      <w:r w:rsidR="004E0AF1" w:rsidRPr="004E0AF1">
        <w:rPr>
          <w:rFonts w:ascii="Times New Roman" w:eastAsia="Times New Roman" w:hAnsi="Times New Roman" w:cs="Times New Roman"/>
          <w:sz w:val="24"/>
          <w:szCs w:val="24"/>
          <w:lang w:eastAsia="hr-HR"/>
        </w:rPr>
        <w:t xml:space="preserve"> će poslove u svezi s obradom osobnih podataka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4E0AF1" w:rsidRPr="004E0AF1" w:rsidRDefault="00DA2998"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Ugovorom koji Općina</w:t>
      </w:r>
      <w:r w:rsidR="004E0AF1" w:rsidRPr="004E0AF1">
        <w:rPr>
          <w:rFonts w:ascii="Times New Roman" w:eastAsia="Times New Roman" w:hAnsi="Times New Roman" w:cs="Times New Roman"/>
          <w:sz w:val="24"/>
          <w:szCs w:val="24"/>
          <w:lang w:eastAsia="hr-HR"/>
        </w:rPr>
        <w:t xml:space="preserve"> sklopi sa izvršiteljem obrade uredit će se međusobna prava i obveze, a osobito uz obvezu izvršitelj obrade da obavlja p</w:t>
      </w:r>
      <w:r w:rsidR="00561F69">
        <w:rPr>
          <w:rFonts w:ascii="Times New Roman" w:eastAsia="Times New Roman" w:hAnsi="Times New Roman" w:cs="Times New Roman"/>
          <w:sz w:val="24"/>
          <w:szCs w:val="24"/>
          <w:lang w:eastAsia="hr-HR"/>
        </w:rPr>
        <w:t>oslove na temelju naloga Općine</w:t>
      </w:r>
      <w:r w:rsidR="004E0AF1" w:rsidRPr="004E0AF1">
        <w:rPr>
          <w:rFonts w:ascii="Times New Roman" w:eastAsia="Times New Roman" w:hAnsi="Times New Roman" w:cs="Times New Roman"/>
          <w:sz w:val="24"/>
          <w:szCs w:val="24"/>
          <w:lang w:eastAsia="hr-HR"/>
        </w:rPr>
        <w:t>, te da ne smije osobne podatke davati na korištenje drugim primateljima niti ih smije obrađivati za bilo koju drugu svrhu osim ugovorene. Izvršitelj obrade ujedno osigurava provođenje odgovarajućih tehničkih, organizacijskih i kadrovskih mjera zaštite osobnih podataka sukladno važećim zakonskim pr</w:t>
      </w:r>
      <w:r w:rsidR="00561F69">
        <w:rPr>
          <w:rFonts w:ascii="Times New Roman" w:eastAsia="Times New Roman" w:hAnsi="Times New Roman" w:cs="Times New Roman"/>
          <w:sz w:val="24"/>
          <w:szCs w:val="24"/>
          <w:lang w:eastAsia="hr-HR"/>
        </w:rPr>
        <w:t>opisima kao i zahtjevima Općine</w:t>
      </w:r>
      <w:r w:rsidR="004E0AF1" w:rsidRPr="004E0AF1">
        <w:rPr>
          <w:rFonts w:ascii="Times New Roman" w:eastAsia="Times New Roman" w:hAnsi="Times New Roman" w:cs="Times New Roman"/>
          <w:sz w:val="24"/>
          <w:szCs w:val="24"/>
          <w:lang w:eastAsia="hr-HR"/>
        </w:rPr>
        <w:t xml:space="preserve"> u području zaštite osobnih podataka.</w:t>
      </w:r>
    </w:p>
    <w:p w:rsidR="004E0AF1" w:rsidRPr="004E0AF1" w:rsidRDefault="004E0AF1" w:rsidP="00DA2998">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Davanje podataka primateljima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19. </w:t>
      </w:r>
    </w:p>
    <w:p w:rsidR="004E0AF1" w:rsidRPr="004E0AF1" w:rsidRDefault="00DA2998"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 je ovlaštena</w:t>
      </w:r>
      <w:r w:rsidR="004E0AF1" w:rsidRPr="004E0AF1">
        <w:rPr>
          <w:rFonts w:ascii="Times New Roman" w:eastAsia="Times New Roman" w:hAnsi="Times New Roman" w:cs="Times New Roman"/>
          <w:sz w:val="24"/>
          <w:szCs w:val="24"/>
          <w:lang w:eastAsia="hr-HR"/>
        </w:rPr>
        <w:t xml:space="preserve"> osobne podatke dati na korištenje drugim primateljima na temelju pisanog zahtjeva primatelja ako je to potrebno radi obavljanja poslova u okviru zakonom utvrđene djelatnosti primatelja.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Pisani zahtjev mora sadržavati svrhu i pravni temelj za korištenje osobnih podataka te vrstu osobnih podataka koji se traže.</w:t>
      </w:r>
    </w:p>
    <w:p w:rsidR="004E0AF1" w:rsidRPr="004E0AF1" w:rsidRDefault="004E0AF1" w:rsidP="00DA2998">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Iznošenje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20.</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Osobne podatke sadržane u evid</w:t>
      </w:r>
      <w:r w:rsidR="00DA2998">
        <w:rPr>
          <w:rFonts w:ascii="Times New Roman" w:eastAsia="Times New Roman" w:hAnsi="Times New Roman" w:cs="Times New Roman"/>
          <w:sz w:val="24"/>
          <w:szCs w:val="24"/>
          <w:lang w:eastAsia="hr-HR"/>
        </w:rPr>
        <w:t>enciji aktivnosti obrade Općina</w:t>
      </w:r>
      <w:r w:rsidRPr="004E0AF1">
        <w:rPr>
          <w:rFonts w:ascii="Times New Roman" w:eastAsia="Times New Roman" w:hAnsi="Times New Roman" w:cs="Times New Roman"/>
          <w:sz w:val="24"/>
          <w:szCs w:val="24"/>
          <w:lang w:eastAsia="hr-HR"/>
        </w:rPr>
        <w:t xml:space="preserve"> će iznositi iz RH u svrhu daljnje obrade samo ako država ili međunarodna organizacija u koju se osobni podaci iznose ima na odgovarajući način uređenu zaštitu osobnih podataka odnosno osiguranu adekvatnu razinu zaštite. </w:t>
      </w:r>
    </w:p>
    <w:p w:rsidR="004E0AF1" w:rsidRPr="004E0AF1" w:rsidRDefault="004E0AF1" w:rsidP="00DA2998">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Obrada osobnih podataka u marketinške svrhe</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21.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Prije prikupljanja osobnih podat</w:t>
      </w:r>
      <w:r w:rsidR="00DA2998">
        <w:rPr>
          <w:rFonts w:ascii="Times New Roman" w:eastAsia="Times New Roman" w:hAnsi="Times New Roman" w:cs="Times New Roman"/>
          <w:sz w:val="24"/>
          <w:szCs w:val="24"/>
          <w:lang w:eastAsia="hr-HR"/>
        </w:rPr>
        <w:t>aka u marketinške svrhe, Općina</w:t>
      </w:r>
      <w:r w:rsidRPr="004E0AF1">
        <w:rPr>
          <w:rFonts w:ascii="Times New Roman" w:eastAsia="Times New Roman" w:hAnsi="Times New Roman" w:cs="Times New Roman"/>
          <w:sz w:val="24"/>
          <w:szCs w:val="24"/>
          <w:lang w:eastAsia="hr-HR"/>
        </w:rPr>
        <w:t xml:space="preserve"> će obavijestiti ispitanika o namjeravanoj obradi osobnih podataka u svrhe marketinga, te će pribaviti suglasnost ispitanika i omogućiti mu da se takvoj obradi osobnih podataka usprotivi.</w:t>
      </w:r>
    </w:p>
    <w:p w:rsidR="004E0AF1" w:rsidRPr="004E0AF1" w:rsidRDefault="004E0AF1" w:rsidP="00771CA2">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Sigurnost obrade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22.</w:t>
      </w:r>
    </w:p>
    <w:p w:rsidR="004E0AF1" w:rsidRPr="004E0AF1" w:rsidRDefault="00771CA2"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Općina</w:t>
      </w:r>
      <w:r w:rsidR="004E0AF1" w:rsidRPr="004E0AF1">
        <w:rPr>
          <w:rFonts w:ascii="Times New Roman" w:eastAsia="Times New Roman" w:hAnsi="Times New Roman" w:cs="Times New Roman"/>
          <w:sz w:val="24"/>
          <w:szCs w:val="24"/>
          <w:lang w:eastAsia="hr-HR"/>
        </w:rPr>
        <w:t xml:space="preserve"> će sukladno mogućnostima i procjeni učinka na zaštitu osobnih podataka provesti odgovarajuće tehničke i organizacijske mjere kako bi se osigurala odgovarajuća razina sigurnosti, a uključujući prema potrebi i: </w:t>
      </w:r>
    </w:p>
    <w:p w:rsidR="004E0AF1" w:rsidRPr="004E0AF1" w:rsidRDefault="004E0AF1" w:rsidP="004E0AF1">
      <w:pPr>
        <w:numPr>
          <w:ilvl w:val="0"/>
          <w:numId w:val="39"/>
        </w:num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4E0AF1">
        <w:rPr>
          <w:rFonts w:ascii="Times New Roman" w:eastAsia="Times New Roman" w:hAnsi="Times New Roman" w:cs="Times New Roman"/>
          <w:sz w:val="24"/>
          <w:szCs w:val="24"/>
          <w:lang w:eastAsia="hr-HR"/>
        </w:rPr>
        <w:t>pseudonimizaciju</w:t>
      </w:r>
      <w:proofErr w:type="spellEnd"/>
      <w:r w:rsidRPr="004E0AF1">
        <w:rPr>
          <w:rFonts w:ascii="Times New Roman" w:eastAsia="Times New Roman" w:hAnsi="Times New Roman" w:cs="Times New Roman"/>
          <w:sz w:val="24"/>
          <w:szCs w:val="24"/>
          <w:lang w:eastAsia="hr-HR"/>
        </w:rPr>
        <w:t xml:space="preserve"> i enkripciju osobnih podataka;</w:t>
      </w:r>
    </w:p>
    <w:p w:rsidR="004E0AF1" w:rsidRPr="004E0AF1" w:rsidRDefault="004E0AF1" w:rsidP="004E0AF1">
      <w:pPr>
        <w:numPr>
          <w:ilvl w:val="0"/>
          <w:numId w:val="40"/>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sposobnost osiguravanja trajne povjerljivosti, cjelovitosti, dostupnosti i otpornosti sustava i usluga obrade;</w:t>
      </w:r>
    </w:p>
    <w:p w:rsidR="004E0AF1" w:rsidRPr="004E0AF1" w:rsidRDefault="004E0AF1" w:rsidP="004E0AF1">
      <w:pPr>
        <w:numPr>
          <w:ilvl w:val="0"/>
          <w:numId w:val="41"/>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sposobnost pravodobne ponovne uspostave dostupnosti osobnih podataka i pristupa istima u slučaju fizičkog ili tehničkog incidenta;</w:t>
      </w:r>
    </w:p>
    <w:p w:rsidR="004E0AF1" w:rsidRDefault="004E0AF1" w:rsidP="004E0AF1">
      <w:pPr>
        <w:numPr>
          <w:ilvl w:val="0"/>
          <w:numId w:val="42"/>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proces za redovno testiranje, ocjenjivanje i procjenjivanje učinkovitosti tehničkih i organizacijskih mjera za osiguravanje sigurnosti obrade.</w:t>
      </w:r>
    </w:p>
    <w:p w:rsidR="00771CA2" w:rsidRPr="004E0AF1" w:rsidRDefault="00771CA2" w:rsidP="004E0AF1">
      <w:pPr>
        <w:numPr>
          <w:ilvl w:val="0"/>
          <w:numId w:val="42"/>
        </w:numPr>
        <w:spacing w:before="100" w:beforeAutospacing="1" w:after="100" w:afterAutospacing="1" w:line="240" w:lineRule="auto"/>
        <w:rPr>
          <w:rFonts w:ascii="Times New Roman" w:eastAsia="Times New Roman" w:hAnsi="Times New Roman" w:cs="Times New Roman"/>
          <w:sz w:val="24"/>
          <w:szCs w:val="24"/>
          <w:lang w:eastAsia="hr-HR"/>
        </w:rPr>
      </w:pPr>
    </w:p>
    <w:p w:rsidR="004E0AF1" w:rsidRPr="004E0AF1" w:rsidRDefault="004E0AF1" w:rsidP="004E0AF1">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4E0AF1">
        <w:rPr>
          <w:rFonts w:ascii="Times New Roman" w:eastAsia="Times New Roman" w:hAnsi="Times New Roman" w:cs="Times New Roman"/>
          <w:b/>
          <w:bCs/>
          <w:kern w:val="36"/>
          <w:sz w:val="28"/>
          <w:szCs w:val="28"/>
          <w:lang w:eastAsia="hr-HR"/>
        </w:rPr>
        <w:t>III DUŽNOSTI I ODGOVORNOSTI</w:t>
      </w:r>
    </w:p>
    <w:p w:rsidR="004E0AF1" w:rsidRPr="004E0AF1" w:rsidRDefault="004E0AF1" w:rsidP="00771CA2">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Službenik za zaštitu osobnih podataka</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23.</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Službenik za zaštitu osobnih podataka je osoba k</w:t>
      </w:r>
      <w:r w:rsidR="00771CA2">
        <w:rPr>
          <w:rFonts w:ascii="Times New Roman" w:eastAsia="Times New Roman" w:hAnsi="Times New Roman" w:cs="Times New Roman"/>
          <w:sz w:val="24"/>
          <w:szCs w:val="24"/>
          <w:lang w:eastAsia="hr-HR"/>
        </w:rPr>
        <w:t>oja je u radnom odnosu u Općine (sl</w:t>
      </w:r>
      <w:r w:rsidR="00A83470">
        <w:rPr>
          <w:rFonts w:ascii="Times New Roman" w:eastAsia="Times New Roman" w:hAnsi="Times New Roman" w:cs="Times New Roman"/>
          <w:sz w:val="24"/>
          <w:szCs w:val="24"/>
          <w:lang w:eastAsia="hr-HR"/>
        </w:rPr>
        <w:t>u</w:t>
      </w:r>
      <w:r w:rsidR="00771CA2">
        <w:rPr>
          <w:rFonts w:ascii="Times New Roman" w:eastAsia="Times New Roman" w:hAnsi="Times New Roman" w:cs="Times New Roman"/>
          <w:sz w:val="24"/>
          <w:szCs w:val="24"/>
          <w:lang w:eastAsia="hr-HR"/>
        </w:rPr>
        <w:t>žbenika</w:t>
      </w:r>
      <w:r w:rsidRPr="004E0AF1">
        <w:rPr>
          <w:rFonts w:ascii="Times New Roman" w:eastAsia="Times New Roman" w:hAnsi="Times New Roman" w:cs="Times New Roman"/>
          <w:sz w:val="24"/>
          <w:szCs w:val="24"/>
          <w:lang w:eastAsia="hr-HR"/>
        </w:rPr>
        <w:t>) i/ili vanjski surad</w:t>
      </w:r>
      <w:r w:rsidR="00771CA2">
        <w:rPr>
          <w:rFonts w:ascii="Times New Roman" w:eastAsia="Times New Roman" w:hAnsi="Times New Roman" w:cs="Times New Roman"/>
          <w:sz w:val="24"/>
          <w:szCs w:val="24"/>
          <w:lang w:eastAsia="hr-HR"/>
        </w:rPr>
        <w:t>nik odnosno osoba s kojom Općina</w:t>
      </w:r>
      <w:r w:rsidRPr="004E0AF1">
        <w:rPr>
          <w:rFonts w:ascii="Times New Roman" w:eastAsia="Times New Roman" w:hAnsi="Times New Roman" w:cs="Times New Roman"/>
          <w:sz w:val="24"/>
          <w:szCs w:val="24"/>
          <w:lang w:eastAsia="hr-HR"/>
        </w:rPr>
        <w:t xml:space="preserve"> ima sklopljen ugovor o radu (ov</w:t>
      </w:r>
      <w:r w:rsidR="00771CA2">
        <w:rPr>
          <w:rFonts w:ascii="Times New Roman" w:eastAsia="Times New Roman" w:hAnsi="Times New Roman" w:cs="Times New Roman"/>
          <w:sz w:val="24"/>
          <w:szCs w:val="24"/>
          <w:lang w:eastAsia="hr-HR"/>
        </w:rPr>
        <w:t>o ovisi o tome što je za Općina</w:t>
      </w:r>
      <w:r w:rsidRPr="004E0AF1">
        <w:rPr>
          <w:rFonts w:ascii="Times New Roman" w:eastAsia="Times New Roman" w:hAnsi="Times New Roman" w:cs="Times New Roman"/>
          <w:sz w:val="24"/>
          <w:szCs w:val="24"/>
          <w:lang w:eastAsia="hr-HR"/>
        </w:rPr>
        <w:t xml:space="preserve"> u konkretnom slučaju prihvatljivo).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Službenik za zaštitu osobnih podataka prati poštivanje pravila i načela Opće Uredbe o zaštiti podataka, te drugih propisa o zaštiti podataka, podiže svijest i o</w:t>
      </w:r>
      <w:r w:rsidR="00771CA2">
        <w:rPr>
          <w:rFonts w:ascii="Times New Roman" w:eastAsia="Times New Roman" w:hAnsi="Times New Roman" w:cs="Times New Roman"/>
          <w:sz w:val="24"/>
          <w:szCs w:val="24"/>
          <w:lang w:eastAsia="hr-HR"/>
        </w:rPr>
        <w:t>sposobljava osobe unutar Općine</w:t>
      </w:r>
      <w:r w:rsidRPr="004E0AF1">
        <w:rPr>
          <w:rFonts w:ascii="Times New Roman" w:eastAsia="Times New Roman" w:hAnsi="Times New Roman" w:cs="Times New Roman"/>
          <w:sz w:val="24"/>
          <w:szCs w:val="24"/>
          <w:lang w:eastAsia="hr-HR"/>
        </w:rPr>
        <w:t xml:space="preserve"> koje sudjeluju u postupcima obrade.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Službenik za zaštitu osobnih podataka imenuje se na temelju stručnih kvalifikacija, a osobito stručnog znanja o pravu i praksama u području zaštite osobnih podataka.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Službenik za zaštitu osobnih podataka ima najvišu odgovornost za usklađenost cjelokupnog sustava za</w:t>
      </w:r>
      <w:r w:rsidR="00771CA2">
        <w:rPr>
          <w:rFonts w:ascii="Times New Roman" w:eastAsia="Times New Roman" w:hAnsi="Times New Roman" w:cs="Times New Roman"/>
          <w:sz w:val="24"/>
          <w:szCs w:val="24"/>
          <w:lang w:eastAsia="hr-HR"/>
        </w:rPr>
        <w:t>štite osobnih podataka u Općini</w:t>
      </w:r>
      <w:r w:rsidRPr="004E0AF1">
        <w:rPr>
          <w:rFonts w:ascii="Times New Roman" w:eastAsia="Times New Roman" w:hAnsi="Times New Roman" w:cs="Times New Roman"/>
          <w:sz w:val="24"/>
          <w:szCs w:val="24"/>
          <w:lang w:eastAsia="hr-HR"/>
        </w:rPr>
        <w:t>.</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Službenik za zaštitu osobnih podataka imenuje se na temelju stručnih kvalifikacija, a osobito stručnog znanja o pravu i praksama u području zaštite podataka te sposobnosti izvršavanja zadaća utvrđenih Općom uredbom o zaštiti podataka. </w:t>
      </w:r>
      <w:r w:rsidR="004A20B9">
        <w:rPr>
          <w:rFonts w:ascii="Times New Roman" w:eastAsia="Times New Roman" w:hAnsi="Times New Roman" w:cs="Times New Roman"/>
          <w:sz w:val="24"/>
          <w:szCs w:val="24"/>
          <w:lang w:eastAsia="hr-HR"/>
        </w:rPr>
        <w:t>Službenika imenuje Načelnica Općine.</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Službenik za zaštitu osobnih podataka treba razumjeti postupak obrade podataka, informacijsku tehnologiju i sigurnost, poznavati</w:t>
      </w:r>
      <w:r w:rsidR="00771CA2">
        <w:rPr>
          <w:rFonts w:ascii="Times New Roman" w:eastAsia="Times New Roman" w:hAnsi="Times New Roman" w:cs="Times New Roman"/>
          <w:sz w:val="24"/>
          <w:szCs w:val="24"/>
          <w:lang w:eastAsia="hr-HR"/>
        </w:rPr>
        <w:t xml:space="preserve"> sistematizaciju Općine</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Službenik za zaštitu osobnih podataka treba imati sposobnost promicanja</w:t>
      </w:r>
      <w:r w:rsidR="00771CA2">
        <w:rPr>
          <w:rFonts w:ascii="Times New Roman" w:eastAsia="Times New Roman" w:hAnsi="Times New Roman" w:cs="Times New Roman"/>
          <w:sz w:val="24"/>
          <w:szCs w:val="24"/>
          <w:lang w:eastAsia="hr-HR"/>
        </w:rPr>
        <w:t xml:space="preserve"> zaštite podataka unutar Općine</w:t>
      </w:r>
      <w:r w:rsidRPr="004E0AF1">
        <w:rPr>
          <w:rFonts w:ascii="Times New Roman" w:eastAsia="Times New Roman" w:hAnsi="Times New Roman" w:cs="Times New Roman"/>
          <w:sz w:val="24"/>
          <w:szCs w:val="24"/>
          <w:lang w:eastAsia="hr-HR"/>
        </w:rPr>
        <w:t xml:space="preserve">.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Kontakt podatke Službenika za </w:t>
      </w:r>
      <w:r w:rsidR="00771CA2">
        <w:rPr>
          <w:rFonts w:ascii="Times New Roman" w:eastAsia="Times New Roman" w:hAnsi="Times New Roman" w:cs="Times New Roman"/>
          <w:sz w:val="24"/>
          <w:szCs w:val="24"/>
          <w:lang w:eastAsia="hr-HR"/>
        </w:rPr>
        <w:t>zaštitu osobnih podataka Općina</w:t>
      </w:r>
      <w:r w:rsidRPr="004E0AF1">
        <w:rPr>
          <w:rFonts w:ascii="Times New Roman" w:eastAsia="Times New Roman" w:hAnsi="Times New Roman" w:cs="Times New Roman"/>
          <w:sz w:val="24"/>
          <w:szCs w:val="24"/>
          <w:lang w:eastAsia="hr-HR"/>
        </w:rPr>
        <w:t xml:space="preserve"> objavljuje na svojoj web stranici.</w:t>
      </w:r>
    </w:p>
    <w:p w:rsidR="004E0AF1" w:rsidRPr="004E0AF1" w:rsidRDefault="00771CA2" w:rsidP="00771CA2">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lastRenderedPageBreak/>
        <w:t>Odgovornost radnika Općini</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24.</w:t>
      </w:r>
    </w:p>
    <w:p w:rsidR="004E0AF1" w:rsidRPr="004E0AF1" w:rsidRDefault="004A20B9"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Svi djelatnici</w:t>
      </w:r>
      <w:r w:rsidR="00771CA2">
        <w:rPr>
          <w:rFonts w:ascii="Times New Roman" w:eastAsia="Times New Roman" w:hAnsi="Times New Roman" w:cs="Times New Roman"/>
          <w:sz w:val="24"/>
          <w:szCs w:val="24"/>
          <w:lang w:eastAsia="hr-HR"/>
        </w:rPr>
        <w:t xml:space="preserve"> zaposleni u Općini</w:t>
      </w:r>
      <w:r w:rsidR="004E0AF1" w:rsidRPr="004E0AF1">
        <w:rPr>
          <w:rFonts w:ascii="Times New Roman" w:eastAsia="Times New Roman" w:hAnsi="Times New Roman" w:cs="Times New Roman"/>
          <w:sz w:val="24"/>
          <w:szCs w:val="24"/>
          <w:lang w:eastAsia="hr-HR"/>
        </w:rPr>
        <w:t xml:space="preserve"> odgovorni su za obradu osobnih podataka u skladu sa Općom uredbom o zaštiti podataka </w:t>
      </w:r>
      <w:r w:rsidR="00771CA2">
        <w:rPr>
          <w:rFonts w:ascii="Times New Roman" w:eastAsia="Times New Roman" w:hAnsi="Times New Roman" w:cs="Times New Roman"/>
          <w:sz w:val="24"/>
          <w:szCs w:val="24"/>
          <w:lang w:eastAsia="hr-HR"/>
        </w:rPr>
        <w:t>i drugim internim aktima Općine</w:t>
      </w:r>
      <w:r w:rsidR="004E0AF1" w:rsidRPr="004E0AF1">
        <w:rPr>
          <w:rFonts w:ascii="Times New Roman" w:eastAsia="Times New Roman" w:hAnsi="Times New Roman" w:cs="Times New Roman"/>
          <w:sz w:val="24"/>
          <w:szCs w:val="24"/>
          <w:lang w:eastAsia="hr-HR"/>
        </w:rPr>
        <w:t xml:space="preserve"> kojima se uređuje zaštita osobnih podataka i važećim propisima RH na području zaštite osobnih podataka. </w:t>
      </w:r>
    </w:p>
    <w:p w:rsidR="004E0AF1" w:rsidRPr="004E0AF1" w:rsidRDefault="00771CA2"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Djelatnici Općine</w:t>
      </w:r>
      <w:r w:rsidR="004E0AF1" w:rsidRPr="004E0AF1">
        <w:rPr>
          <w:rFonts w:ascii="Times New Roman" w:eastAsia="Times New Roman" w:hAnsi="Times New Roman" w:cs="Times New Roman"/>
          <w:sz w:val="24"/>
          <w:szCs w:val="24"/>
          <w:lang w:eastAsia="hr-HR"/>
        </w:rPr>
        <w:t xml:space="preserve"> su dužni prijaviti sve nepravilnosti vezane za obradu osobnih</w:t>
      </w:r>
      <w:r w:rsidR="00A83470">
        <w:rPr>
          <w:rFonts w:ascii="Times New Roman" w:eastAsia="Times New Roman" w:hAnsi="Times New Roman" w:cs="Times New Roman"/>
          <w:sz w:val="24"/>
          <w:szCs w:val="24"/>
          <w:lang w:eastAsia="hr-HR"/>
        </w:rPr>
        <w:t xml:space="preserve"> podataka na e-mail adresu </w:t>
      </w:r>
      <w:hyperlink r:id="rId8" w:history="1">
        <w:r w:rsidR="00A83470" w:rsidRPr="00B056FB">
          <w:rPr>
            <w:rStyle w:val="Hiperveza"/>
            <w:rFonts w:ascii="Times New Roman" w:eastAsia="Times New Roman" w:hAnsi="Times New Roman" w:cs="Times New Roman"/>
            <w:sz w:val="24"/>
            <w:szCs w:val="24"/>
            <w:lang w:eastAsia="hr-HR"/>
          </w:rPr>
          <w:t>ika.marukuc@opcina-tovarnik.hr</w:t>
        </w:r>
      </w:hyperlink>
      <w:r w:rsidR="00A83470">
        <w:rPr>
          <w:rFonts w:ascii="Times New Roman" w:eastAsia="Times New Roman" w:hAnsi="Times New Roman" w:cs="Times New Roman"/>
          <w:sz w:val="24"/>
          <w:szCs w:val="24"/>
          <w:lang w:eastAsia="hr-HR"/>
        </w:rPr>
        <w:t xml:space="preserve"> </w:t>
      </w:r>
      <w:r w:rsidR="004E0AF1" w:rsidRPr="004E0AF1">
        <w:rPr>
          <w:rFonts w:ascii="Times New Roman" w:eastAsia="Times New Roman" w:hAnsi="Times New Roman" w:cs="Times New Roman"/>
          <w:sz w:val="24"/>
          <w:szCs w:val="24"/>
          <w:lang w:eastAsia="hr-HR"/>
        </w:rPr>
        <w:t xml:space="preserve"> (ovdje upisati mail adresu Službenika za zaštitu osobnih podataka).</w:t>
      </w:r>
    </w:p>
    <w:p w:rsidR="004E0AF1" w:rsidRPr="004E0AF1" w:rsidRDefault="00771CA2"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će kontinuirano i u skladu s potrebama poslovanja osigurati edukaciju svojih radnika u području zaštite osobnih podataka. </w:t>
      </w:r>
    </w:p>
    <w:p w:rsidR="004E0AF1" w:rsidRPr="004E0AF1" w:rsidRDefault="004E0AF1" w:rsidP="00771CA2">
      <w:pPr>
        <w:spacing w:before="100" w:beforeAutospacing="1" w:after="100" w:afterAutospacing="1" w:line="240" w:lineRule="auto"/>
        <w:outlineLvl w:val="0"/>
        <w:rPr>
          <w:rFonts w:ascii="Times New Roman" w:eastAsia="Times New Roman" w:hAnsi="Times New Roman" w:cs="Times New Roman"/>
          <w:b/>
          <w:bCs/>
          <w:kern w:val="36"/>
          <w:sz w:val="24"/>
          <w:szCs w:val="24"/>
          <w:lang w:eastAsia="hr-HR"/>
        </w:rPr>
      </w:pPr>
      <w:r w:rsidRPr="004E0AF1">
        <w:rPr>
          <w:rFonts w:ascii="Times New Roman" w:eastAsia="Times New Roman" w:hAnsi="Times New Roman" w:cs="Times New Roman"/>
          <w:b/>
          <w:bCs/>
          <w:kern w:val="36"/>
          <w:sz w:val="24"/>
          <w:szCs w:val="24"/>
          <w:lang w:eastAsia="hr-HR"/>
        </w:rPr>
        <w:t>Odgovornost drugih osoba</w:t>
      </w:r>
      <w:r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25.</w:t>
      </w:r>
    </w:p>
    <w:p w:rsidR="00771CA2" w:rsidRPr="00A83470" w:rsidRDefault="004E0AF1" w:rsidP="00A83470">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Sve pravne i/ili fizičke osob</w:t>
      </w:r>
      <w:r w:rsidR="00771CA2">
        <w:rPr>
          <w:rFonts w:ascii="Times New Roman" w:eastAsia="Times New Roman" w:hAnsi="Times New Roman" w:cs="Times New Roman"/>
          <w:sz w:val="24"/>
          <w:szCs w:val="24"/>
          <w:lang w:eastAsia="hr-HR"/>
        </w:rPr>
        <w:t>e u tijeku poslovanja s Općinom</w:t>
      </w:r>
      <w:r w:rsidRPr="004E0AF1">
        <w:rPr>
          <w:rFonts w:ascii="Times New Roman" w:eastAsia="Times New Roman" w:hAnsi="Times New Roman" w:cs="Times New Roman"/>
          <w:sz w:val="24"/>
          <w:szCs w:val="24"/>
          <w:lang w:eastAsia="hr-HR"/>
        </w:rPr>
        <w:t xml:space="preserve"> dužne su pridržavati odredbi ovog Pravilnika</w:t>
      </w:r>
      <w:r w:rsidR="00771CA2">
        <w:rPr>
          <w:rFonts w:ascii="Times New Roman" w:eastAsia="Times New Roman" w:hAnsi="Times New Roman" w:cs="Times New Roman"/>
          <w:sz w:val="24"/>
          <w:szCs w:val="24"/>
          <w:lang w:eastAsia="hr-HR"/>
        </w:rPr>
        <w:t xml:space="preserve"> i drugih internih akata Općine</w:t>
      </w:r>
      <w:r w:rsidRPr="004E0AF1">
        <w:rPr>
          <w:rFonts w:ascii="Times New Roman" w:eastAsia="Times New Roman" w:hAnsi="Times New Roman" w:cs="Times New Roman"/>
          <w:sz w:val="24"/>
          <w:szCs w:val="24"/>
          <w:lang w:eastAsia="hr-HR"/>
        </w:rPr>
        <w:t xml:space="preserve"> kojima se uređuje zaš</w:t>
      </w:r>
      <w:r w:rsidR="00771CA2">
        <w:rPr>
          <w:rFonts w:ascii="Times New Roman" w:eastAsia="Times New Roman" w:hAnsi="Times New Roman" w:cs="Times New Roman"/>
          <w:sz w:val="24"/>
          <w:szCs w:val="24"/>
          <w:lang w:eastAsia="hr-HR"/>
        </w:rPr>
        <w:t>tita osobnih podataka, a Općina</w:t>
      </w:r>
      <w:r w:rsidRPr="004E0AF1">
        <w:rPr>
          <w:rFonts w:ascii="Times New Roman" w:eastAsia="Times New Roman" w:hAnsi="Times New Roman" w:cs="Times New Roman"/>
          <w:sz w:val="24"/>
          <w:szCs w:val="24"/>
          <w:lang w:eastAsia="hr-HR"/>
        </w:rPr>
        <w:t xml:space="preserve"> će ih upoznati sa pravilima i procesima za</w:t>
      </w:r>
      <w:r w:rsidR="00771CA2">
        <w:rPr>
          <w:rFonts w:ascii="Times New Roman" w:eastAsia="Times New Roman" w:hAnsi="Times New Roman" w:cs="Times New Roman"/>
          <w:sz w:val="24"/>
          <w:szCs w:val="24"/>
          <w:lang w:eastAsia="hr-HR"/>
        </w:rPr>
        <w:t>štite osobnih podataka u Općini</w:t>
      </w:r>
      <w:r w:rsidRPr="004E0AF1">
        <w:rPr>
          <w:rFonts w:ascii="Times New Roman" w:eastAsia="Times New Roman" w:hAnsi="Times New Roman" w:cs="Times New Roman"/>
          <w:sz w:val="24"/>
          <w:szCs w:val="24"/>
          <w:lang w:eastAsia="hr-HR"/>
        </w:rPr>
        <w:t xml:space="preserve">. </w:t>
      </w:r>
    </w:p>
    <w:p w:rsidR="004E0AF1" w:rsidRPr="004E0AF1" w:rsidRDefault="00771CA2" w:rsidP="00771CA2">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Pr>
          <w:rFonts w:ascii="Times New Roman" w:eastAsia="Times New Roman" w:hAnsi="Times New Roman" w:cs="Times New Roman"/>
          <w:b/>
          <w:bCs/>
          <w:kern w:val="36"/>
          <w:sz w:val="28"/>
          <w:szCs w:val="28"/>
          <w:lang w:eastAsia="hr-HR"/>
        </w:rPr>
        <w:t>IV ZAŠTITA PRAVA ISPITANIKA</w:t>
      </w:r>
      <w:r w:rsidR="004E0AF1"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26.</w:t>
      </w:r>
    </w:p>
    <w:p w:rsidR="004E0AF1" w:rsidRPr="004E0AF1" w:rsidRDefault="00771CA2" w:rsidP="004E0AF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Općina</w:t>
      </w:r>
      <w:r w:rsidR="004E0AF1" w:rsidRPr="004E0AF1">
        <w:rPr>
          <w:rFonts w:ascii="Times New Roman" w:eastAsia="Times New Roman" w:hAnsi="Times New Roman" w:cs="Times New Roman"/>
          <w:sz w:val="24"/>
          <w:szCs w:val="24"/>
          <w:lang w:eastAsia="hr-HR"/>
        </w:rPr>
        <w:t xml:space="preserve"> će najkasnije u roku od 15 dana od podnošenja zahtjeva svakom ispitaniku na osobni zahtjev, odnosno na zahtjev njegovog zakonskog zastupnika ili punomoćnika:</w:t>
      </w:r>
    </w:p>
    <w:p w:rsidR="004E0AF1" w:rsidRPr="004E0AF1" w:rsidRDefault="004E0AF1" w:rsidP="004E0AF1">
      <w:pPr>
        <w:numPr>
          <w:ilvl w:val="0"/>
          <w:numId w:val="43"/>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xml:space="preserve">dostaviti potvrdu o tome da li se osobni podaci koji se odnose na njega obrađuju ili ne; </w:t>
      </w:r>
    </w:p>
    <w:p w:rsidR="004E0AF1" w:rsidRPr="004E0AF1" w:rsidRDefault="004E0AF1" w:rsidP="004E0AF1">
      <w:pPr>
        <w:numPr>
          <w:ilvl w:val="0"/>
          <w:numId w:val="44"/>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dati obavijest u razumljivom obliku o podacima koji se odnose na njega, te čija je obrada u tijeku kao i o izvoru tih podataka;</w:t>
      </w:r>
    </w:p>
    <w:p w:rsidR="004E0AF1" w:rsidRPr="004E0AF1" w:rsidRDefault="004E0AF1" w:rsidP="004E0AF1">
      <w:pPr>
        <w:numPr>
          <w:ilvl w:val="0"/>
          <w:numId w:val="45"/>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omogućiti uvidu u evidenciju aktivnosti obrade te uvid u osobne podatke sadržane u evidenciji aktivnosti obrade koji se odnose na njega te njihovo prepisivanje;</w:t>
      </w:r>
    </w:p>
    <w:p w:rsidR="004E0AF1" w:rsidRPr="004E0AF1" w:rsidRDefault="004E0AF1" w:rsidP="004E0AF1">
      <w:pPr>
        <w:numPr>
          <w:ilvl w:val="0"/>
          <w:numId w:val="46"/>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dostaviti izvatke, potvrde ili ispise osobnih podataka sadržanih u evidenciji aktivnosti obrade koji se odnose na njega, a koji moraju sadržavati i naznaku svrhe i pravnog temelja prikupljanja, obrade i korištenja tih podataka;</w:t>
      </w:r>
    </w:p>
    <w:p w:rsidR="004E0AF1" w:rsidRPr="004E0AF1" w:rsidRDefault="004E0AF1" w:rsidP="004E0AF1">
      <w:pPr>
        <w:numPr>
          <w:ilvl w:val="0"/>
          <w:numId w:val="47"/>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dostaviti ispis podataka o tome tko je i za koje svrhe i po kojem pravnom temelju dobio na korištenje osobne podatke koji se odnose na njega;</w:t>
      </w:r>
    </w:p>
    <w:p w:rsidR="004E0AF1" w:rsidRPr="004E0AF1" w:rsidRDefault="004E0AF1" w:rsidP="004E0AF1">
      <w:pPr>
        <w:numPr>
          <w:ilvl w:val="0"/>
          <w:numId w:val="48"/>
        </w:num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dati obavijest o automatskoj obradi podataka koja se odnosi na njega.</w:t>
      </w:r>
    </w:p>
    <w:p w:rsidR="004E0AF1" w:rsidRPr="004E0AF1" w:rsidRDefault="00771CA2" w:rsidP="00771CA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Općina </w:t>
      </w:r>
      <w:r w:rsidR="004E0AF1" w:rsidRPr="004E0AF1">
        <w:rPr>
          <w:rFonts w:ascii="Times New Roman" w:eastAsia="Times New Roman" w:hAnsi="Times New Roman" w:cs="Times New Roman"/>
          <w:sz w:val="24"/>
          <w:szCs w:val="24"/>
          <w:lang w:eastAsia="hr-HR"/>
        </w:rPr>
        <w:t xml:space="preserve">će na zahtjev ispitanika, odnosno njegovih zakonskih zastupnika ili punomoćnika dopuniti, izmijeniti ili brisati osobne podatke ako su podaci nepotpuni, netočni ili neažurni, te </w:t>
      </w:r>
      <w:r w:rsidR="004E0AF1" w:rsidRPr="004E0AF1">
        <w:rPr>
          <w:rFonts w:ascii="Times New Roman" w:eastAsia="Times New Roman" w:hAnsi="Times New Roman" w:cs="Times New Roman"/>
          <w:sz w:val="24"/>
          <w:szCs w:val="24"/>
          <w:lang w:eastAsia="hr-HR"/>
        </w:rPr>
        <w:lastRenderedPageBreak/>
        <w:t xml:space="preserve">ako njihova obrada nije u skladu s Općom uredbom o zaštiti podataka i važećim propisima RH na području zaštite osobnih podataka. </w:t>
      </w:r>
    </w:p>
    <w:p w:rsidR="004E0AF1" w:rsidRPr="004E0AF1" w:rsidRDefault="004E0AF1" w:rsidP="00771CA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Neovisn</w:t>
      </w:r>
      <w:r w:rsidR="00771CA2">
        <w:rPr>
          <w:rFonts w:ascii="Times New Roman" w:eastAsia="Times New Roman" w:hAnsi="Times New Roman" w:cs="Times New Roman"/>
          <w:sz w:val="24"/>
          <w:szCs w:val="24"/>
          <w:lang w:eastAsia="hr-HR"/>
        </w:rPr>
        <w:t>o o zahtjevu ispitanika, Općina</w:t>
      </w:r>
      <w:r w:rsidRPr="004E0AF1">
        <w:rPr>
          <w:rFonts w:ascii="Times New Roman" w:eastAsia="Times New Roman" w:hAnsi="Times New Roman" w:cs="Times New Roman"/>
          <w:sz w:val="24"/>
          <w:szCs w:val="24"/>
          <w:lang w:eastAsia="hr-HR"/>
        </w:rPr>
        <w:t xml:space="preserve"> će u slučaju da utvrdi da su osobni podaci nepotpuni, netočni ili neažurni brisati, dopuniti i/ili izmijeniti osobne podatke ispitanika. O brisanju, promjeni i/ili</w:t>
      </w:r>
      <w:r w:rsidR="00771CA2">
        <w:rPr>
          <w:rFonts w:ascii="Times New Roman" w:eastAsia="Times New Roman" w:hAnsi="Times New Roman" w:cs="Times New Roman"/>
          <w:sz w:val="24"/>
          <w:szCs w:val="24"/>
          <w:lang w:eastAsia="hr-HR"/>
        </w:rPr>
        <w:t xml:space="preserve"> dopuni osobnih podataka Općina</w:t>
      </w:r>
      <w:r w:rsidRPr="004E0AF1">
        <w:rPr>
          <w:rFonts w:ascii="Times New Roman" w:eastAsia="Times New Roman" w:hAnsi="Times New Roman" w:cs="Times New Roman"/>
          <w:sz w:val="24"/>
          <w:szCs w:val="24"/>
          <w:lang w:eastAsia="hr-HR"/>
        </w:rPr>
        <w:t xml:space="preserve"> će najkasnije u roku od 30 dana obavijestiti ispitanika na kojeg se osobni podaci odnose i primatelja osobnih podataka.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4E0AF1" w:rsidRPr="004E0AF1" w:rsidRDefault="004E0AF1" w:rsidP="00771CA2">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rPr>
      </w:pPr>
      <w:r w:rsidRPr="004E0AF1">
        <w:rPr>
          <w:rFonts w:ascii="Times New Roman" w:eastAsia="Times New Roman" w:hAnsi="Times New Roman" w:cs="Times New Roman"/>
          <w:b/>
          <w:bCs/>
          <w:kern w:val="36"/>
          <w:sz w:val="28"/>
          <w:szCs w:val="28"/>
          <w:lang w:eastAsia="hr-HR"/>
        </w:rPr>
        <w:t>V PRIJELAZNE I ZAVRŠNE ODREDBE</w:t>
      </w:r>
      <w:r w:rsidRPr="004E0AF1">
        <w:rPr>
          <w:rFonts w:ascii="Times New Roman" w:eastAsia="Times New Roman" w:hAnsi="Times New Roman" w:cs="Times New Roman"/>
          <w:sz w:val="24"/>
          <w:szCs w:val="24"/>
          <w:lang w:eastAsia="hr-HR"/>
        </w:rPr>
        <w:t> </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Članak 27.</w:t>
      </w:r>
    </w:p>
    <w:p w:rsidR="00A83470" w:rsidRPr="00F32556" w:rsidRDefault="00A83470" w:rsidP="00A83470">
      <w:pPr>
        <w:pStyle w:val="NormalWeb1"/>
        <w:spacing w:after="0"/>
        <w:jc w:val="both"/>
      </w:pPr>
      <w:r>
        <w:t>Ovaj Pravilnik stupa na snagu danom donošenja i bit će objavljen na službenoj web stranici Općine.</w:t>
      </w: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p>
    <w:p w:rsidR="004E0AF1" w:rsidRPr="004E0AF1" w:rsidRDefault="004E0AF1" w:rsidP="004E0AF1">
      <w:pPr>
        <w:spacing w:before="100" w:beforeAutospacing="1" w:after="100" w:afterAutospacing="1" w:line="240" w:lineRule="auto"/>
        <w:rPr>
          <w:rFonts w:ascii="Times New Roman" w:eastAsia="Times New Roman" w:hAnsi="Times New Roman" w:cs="Times New Roman"/>
          <w:sz w:val="24"/>
          <w:szCs w:val="24"/>
          <w:lang w:eastAsia="hr-HR"/>
        </w:rPr>
      </w:pPr>
      <w:r w:rsidRPr="004E0AF1">
        <w:rPr>
          <w:rFonts w:ascii="Times New Roman" w:eastAsia="Times New Roman" w:hAnsi="Times New Roman" w:cs="Times New Roman"/>
          <w:sz w:val="24"/>
          <w:szCs w:val="24"/>
          <w:lang w:eastAsia="hr-HR"/>
        </w:rPr>
        <w:t> </w:t>
      </w:r>
    </w:p>
    <w:p w:rsidR="00372F5F" w:rsidRDefault="007C50CC" w:rsidP="007C50CC">
      <w:pPr>
        <w:jc w:val="right"/>
      </w:pPr>
      <w:r>
        <w:t>NAČELNICA OPĆINE TOVARNIK</w:t>
      </w:r>
    </w:p>
    <w:p w:rsidR="007C50CC" w:rsidRDefault="007C50CC" w:rsidP="007C50CC">
      <w:pPr>
        <w:jc w:val="right"/>
      </w:pPr>
      <w:r>
        <w:t xml:space="preserve">Ruža V. </w:t>
      </w:r>
      <w:proofErr w:type="spellStart"/>
      <w:r>
        <w:t>Šijaković</w:t>
      </w:r>
      <w:proofErr w:type="spellEnd"/>
    </w:p>
    <w:sectPr w:rsidR="007C5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C6"/>
    <w:multiLevelType w:val="multilevel"/>
    <w:tmpl w:val="92369F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729B7"/>
    <w:multiLevelType w:val="multilevel"/>
    <w:tmpl w:val="32C8A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446BE"/>
    <w:multiLevelType w:val="multilevel"/>
    <w:tmpl w:val="4752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80415"/>
    <w:multiLevelType w:val="multilevel"/>
    <w:tmpl w:val="85B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A163A"/>
    <w:multiLevelType w:val="multilevel"/>
    <w:tmpl w:val="ACDA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D1911"/>
    <w:multiLevelType w:val="multilevel"/>
    <w:tmpl w:val="D37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02069"/>
    <w:multiLevelType w:val="multilevel"/>
    <w:tmpl w:val="29B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711A7"/>
    <w:multiLevelType w:val="multilevel"/>
    <w:tmpl w:val="B50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406E2"/>
    <w:multiLevelType w:val="multilevel"/>
    <w:tmpl w:val="82E4D6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F1429"/>
    <w:multiLevelType w:val="multilevel"/>
    <w:tmpl w:val="3730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7491C"/>
    <w:multiLevelType w:val="multilevel"/>
    <w:tmpl w:val="F620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9125E"/>
    <w:multiLevelType w:val="multilevel"/>
    <w:tmpl w:val="C6C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B57AA"/>
    <w:multiLevelType w:val="multilevel"/>
    <w:tmpl w:val="AB521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F56E37"/>
    <w:multiLevelType w:val="multilevel"/>
    <w:tmpl w:val="FA9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F7F7F"/>
    <w:multiLevelType w:val="multilevel"/>
    <w:tmpl w:val="EDC8D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D47F5E"/>
    <w:multiLevelType w:val="multilevel"/>
    <w:tmpl w:val="1EA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428D2"/>
    <w:multiLevelType w:val="multilevel"/>
    <w:tmpl w:val="70B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777D7"/>
    <w:multiLevelType w:val="multilevel"/>
    <w:tmpl w:val="A49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27F44"/>
    <w:multiLevelType w:val="multilevel"/>
    <w:tmpl w:val="4DF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569F9"/>
    <w:multiLevelType w:val="multilevel"/>
    <w:tmpl w:val="63BE0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BF251E"/>
    <w:multiLevelType w:val="multilevel"/>
    <w:tmpl w:val="3E30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9165D2"/>
    <w:multiLevelType w:val="multilevel"/>
    <w:tmpl w:val="C7E4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DF1E2F"/>
    <w:multiLevelType w:val="multilevel"/>
    <w:tmpl w:val="321A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FB2B52"/>
    <w:multiLevelType w:val="multilevel"/>
    <w:tmpl w:val="471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7330E"/>
    <w:multiLevelType w:val="multilevel"/>
    <w:tmpl w:val="A106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16DF1"/>
    <w:multiLevelType w:val="multilevel"/>
    <w:tmpl w:val="1E0AD3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FA1884"/>
    <w:multiLevelType w:val="multilevel"/>
    <w:tmpl w:val="77243C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230F68"/>
    <w:multiLevelType w:val="multilevel"/>
    <w:tmpl w:val="513284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473D1"/>
    <w:multiLevelType w:val="multilevel"/>
    <w:tmpl w:val="ECB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CC3065"/>
    <w:multiLevelType w:val="multilevel"/>
    <w:tmpl w:val="8C1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3567C3"/>
    <w:multiLevelType w:val="multilevel"/>
    <w:tmpl w:val="D4F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5F232F"/>
    <w:multiLevelType w:val="multilevel"/>
    <w:tmpl w:val="E8B2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87F54"/>
    <w:multiLevelType w:val="multilevel"/>
    <w:tmpl w:val="3DF68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8F541D"/>
    <w:multiLevelType w:val="multilevel"/>
    <w:tmpl w:val="288858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54049A"/>
    <w:multiLevelType w:val="multilevel"/>
    <w:tmpl w:val="583C7C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6C1DDA"/>
    <w:multiLevelType w:val="multilevel"/>
    <w:tmpl w:val="E42A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BE5DD7"/>
    <w:multiLevelType w:val="multilevel"/>
    <w:tmpl w:val="B018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4C5383"/>
    <w:multiLevelType w:val="multilevel"/>
    <w:tmpl w:val="0830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D03A28"/>
    <w:multiLevelType w:val="multilevel"/>
    <w:tmpl w:val="A8EE4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7005F2"/>
    <w:multiLevelType w:val="multilevel"/>
    <w:tmpl w:val="6A2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EA1C33"/>
    <w:multiLevelType w:val="multilevel"/>
    <w:tmpl w:val="336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8678B"/>
    <w:multiLevelType w:val="multilevel"/>
    <w:tmpl w:val="0F9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7120D2"/>
    <w:multiLevelType w:val="multilevel"/>
    <w:tmpl w:val="A7141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924B95"/>
    <w:multiLevelType w:val="multilevel"/>
    <w:tmpl w:val="A6E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683F93"/>
    <w:multiLevelType w:val="multilevel"/>
    <w:tmpl w:val="769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B40F1"/>
    <w:multiLevelType w:val="multilevel"/>
    <w:tmpl w:val="19E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E6A48"/>
    <w:multiLevelType w:val="multilevel"/>
    <w:tmpl w:val="2BB2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89068A"/>
    <w:multiLevelType w:val="multilevel"/>
    <w:tmpl w:val="21F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3"/>
  </w:num>
  <w:num w:numId="3">
    <w:abstractNumId w:val="1"/>
  </w:num>
  <w:num w:numId="4">
    <w:abstractNumId w:val="19"/>
  </w:num>
  <w:num w:numId="5">
    <w:abstractNumId w:val="42"/>
  </w:num>
  <w:num w:numId="6">
    <w:abstractNumId w:val="0"/>
  </w:num>
  <w:num w:numId="7">
    <w:abstractNumId w:val="8"/>
  </w:num>
  <w:num w:numId="8">
    <w:abstractNumId w:val="38"/>
  </w:num>
  <w:num w:numId="9">
    <w:abstractNumId w:val="14"/>
  </w:num>
  <w:num w:numId="10">
    <w:abstractNumId w:val="25"/>
  </w:num>
  <w:num w:numId="11">
    <w:abstractNumId w:val="34"/>
  </w:num>
  <w:num w:numId="12">
    <w:abstractNumId w:val="26"/>
  </w:num>
  <w:num w:numId="13">
    <w:abstractNumId w:val="27"/>
  </w:num>
  <w:num w:numId="14">
    <w:abstractNumId w:val="47"/>
  </w:num>
  <w:num w:numId="15">
    <w:abstractNumId w:val="16"/>
  </w:num>
  <w:num w:numId="16">
    <w:abstractNumId w:val="10"/>
  </w:num>
  <w:num w:numId="17">
    <w:abstractNumId w:val="15"/>
  </w:num>
  <w:num w:numId="18">
    <w:abstractNumId w:val="39"/>
  </w:num>
  <w:num w:numId="19">
    <w:abstractNumId w:val="9"/>
  </w:num>
  <w:num w:numId="20">
    <w:abstractNumId w:val="21"/>
  </w:num>
  <w:num w:numId="21">
    <w:abstractNumId w:val="17"/>
  </w:num>
  <w:num w:numId="22">
    <w:abstractNumId w:val="3"/>
  </w:num>
  <w:num w:numId="23">
    <w:abstractNumId w:val="18"/>
  </w:num>
  <w:num w:numId="24">
    <w:abstractNumId w:val="13"/>
  </w:num>
  <w:num w:numId="25">
    <w:abstractNumId w:val="37"/>
  </w:num>
  <w:num w:numId="26">
    <w:abstractNumId w:val="45"/>
  </w:num>
  <w:num w:numId="27">
    <w:abstractNumId w:val="23"/>
  </w:num>
  <w:num w:numId="28">
    <w:abstractNumId w:val="31"/>
  </w:num>
  <w:num w:numId="29">
    <w:abstractNumId w:val="6"/>
  </w:num>
  <w:num w:numId="30">
    <w:abstractNumId w:val="36"/>
  </w:num>
  <w:num w:numId="31">
    <w:abstractNumId w:val="29"/>
  </w:num>
  <w:num w:numId="32">
    <w:abstractNumId w:val="20"/>
  </w:num>
  <w:num w:numId="33">
    <w:abstractNumId w:val="32"/>
  </w:num>
  <w:num w:numId="34">
    <w:abstractNumId w:val="12"/>
  </w:num>
  <w:num w:numId="35">
    <w:abstractNumId w:val="7"/>
  </w:num>
  <w:num w:numId="36">
    <w:abstractNumId w:val="2"/>
  </w:num>
  <w:num w:numId="37">
    <w:abstractNumId w:val="5"/>
  </w:num>
  <w:num w:numId="38">
    <w:abstractNumId w:val="11"/>
  </w:num>
  <w:num w:numId="39">
    <w:abstractNumId w:val="24"/>
  </w:num>
  <w:num w:numId="40">
    <w:abstractNumId w:val="40"/>
  </w:num>
  <w:num w:numId="41">
    <w:abstractNumId w:val="44"/>
  </w:num>
  <w:num w:numId="42">
    <w:abstractNumId w:val="43"/>
  </w:num>
  <w:num w:numId="43">
    <w:abstractNumId w:val="35"/>
  </w:num>
  <w:num w:numId="44">
    <w:abstractNumId w:val="30"/>
  </w:num>
  <w:num w:numId="45">
    <w:abstractNumId w:val="46"/>
  </w:num>
  <w:num w:numId="46">
    <w:abstractNumId w:val="28"/>
  </w:num>
  <w:num w:numId="47">
    <w:abstractNumId w:val="4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28"/>
    <w:rsid w:val="00000F0B"/>
    <w:rsid w:val="000C338D"/>
    <w:rsid w:val="002E2A23"/>
    <w:rsid w:val="00372F5F"/>
    <w:rsid w:val="004A20B9"/>
    <w:rsid w:val="004E0AF1"/>
    <w:rsid w:val="00557AE8"/>
    <w:rsid w:val="00561F69"/>
    <w:rsid w:val="00753528"/>
    <w:rsid w:val="00771CA2"/>
    <w:rsid w:val="007C50CC"/>
    <w:rsid w:val="0099280A"/>
    <w:rsid w:val="00A83470"/>
    <w:rsid w:val="00BE1276"/>
    <w:rsid w:val="00DA29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169C3-B3D9-41A9-B78A-97BB7F46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BE1276"/>
    <w:pPr>
      <w:keepNext/>
      <w:spacing w:after="0" w:line="240" w:lineRule="auto"/>
      <w:outlineLvl w:val="1"/>
    </w:pPr>
    <w:rPr>
      <w:rFonts w:ascii="Arial" w:eastAsia="Times New Roman" w:hAnsi="Arial" w:cs="Arial"/>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BE1276"/>
    <w:rPr>
      <w:rFonts w:ascii="Arial" w:eastAsia="Times New Roman" w:hAnsi="Arial" w:cs="Arial"/>
      <w:i/>
      <w:sz w:val="24"/>
      <w:szCs w:val="24"/>
      <w:lang w:eastAsia="hr-HR"/>
    </w:rPr>
  </w:style>
  <w:style w:type="character" w:styleId="Hiperveza">
    <w:name w:val="Hyperlink"/>
    <w:basedOn w:val="Zadanifontodlomka"/>
    <w:uiPriority w:val="99"/>
    <w:unhideWhenUsed/>
    <w:rsid w:val="00A83470"/>
    <w:rPr>
      <w:color w:val="0563C1" w:themeColor="hyperlink"/>
      <w:u w:val="single"/>
    </w:rPr>
  </w:style>
  <w:style w:type="paragraph" w:customStyle="1" w:styleId="NormalWeb1">
    <w:name w:val="Normal (Web)1"/>
    <w:basedOn w:val="Normal"/>
    <w:rsid w:val="00A8347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97200">
      <w:bodyDiv w:val="1"/>
      <w:marLeft w:val="0"/>
      <w:marRight w:val="0"/>
      <w:marTop w:val="0"/>
      <w:marBottom w:val="0"/>
      <w:divBdr>
        <w:top w:val="none" w:sz="0" w:space="0" w:color="auto"/>
        <w:left w:val="none" w:sz="0" w:space="0" w:color="auto"/>
        <w:bottom w:val="none" w:sz="0" w:space="0" w:color="auto"/>
        <w:right w:val="none" w:sz="0" w:space="0" w:color="auto"/>
      </w:divBdr>
      <w:divsChild>
        <w:div w:id="1490095858">
          <w:marLeft w:val="0"/>
          <w:marRight w:val="0"/>
          <w:marTop w:val="0"/>
          <w:marBottom w:val="0"/>
          <w:divBdr>
            <w:top w:val="none" w:sz="0" w:space="0" w:color="auto"/>
            <w:left w:val="none" w:sz="0" w:space="0" w:color="auto"/>
            <w:bottom w:val="none" w:sz="0" w:space="0" w:color="auto"/>
            <w:right w:val="none" w:sz="0" w:space="0" w:color="auto"/>
          </w:divBdr>
          <w:divsChild>
            <w:div w:id="1395590493">
              <w:marLeft w:val="0"/>
              <w:marRight w:val="0"/>
              <w:marTop w:val="0"/>
              <w:marBottom w:val="0"/>
              <w:divBdr>
                <w:top w:val="none" w:sz="0" w:space="0" w:color="auto"/>
                <w:left w:val="none" w:sz="0" w:space="0" w:color="auto"/>
                <w:bottom w:val="none" w:sz="0" w:space="0" w:color="auto"/>
                <w:right w:val="none" w:sz="0" w:space="0" w:color="auto"/>
              </w:divBdr>
              <w:divsChild>
                <w:div w:id="8367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marukuc@opcina-tovarnik.h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9EDF-C90C-4036-8FD2-F4AFB8C4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3043</Words>
  <Characters>17350</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2018-12-17T13:16:00Z</dcterms:created>
  <dcterms:modified xsi:type="dcterms:W3CDTF">2019-03-01T12:32:00Z</dcterms:modified>
</cp:coreProperties>
</file>