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OPĆINSKI NAČELNIK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022-05/18</w:t>
      </w:r>
      <w:r w:rsidR="00AF6DBF">
        <w:rPr>
          <w:rFonts w:ascii="Book Antiqua" w:hAnsi="Book Antiqua" w:cs="Times New Roman"/>
          <w:i w:val="0"/>
          <w:sz w:val="20"/>
          <w:szCs w:val="20"/>
        </w:rPr>
        <w:t>-02/30</w:t>
      </w:r>
    </w:p>
    <w:p w:rsidR="00627563" w:rsidRPr="00037E0D" w:rsidRDefault="00AD6ECB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2188/12-03/01-18</w:t>
      </w:r>
      <w:r w:rsidR="00C6497D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037E0D" w:rsidRDefault="00B57D67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proofErr w:type="spellStart"/>
      <w:r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5374D5">
        <w:rPr>
          <w:rFonts w:ascii="Book Antiqua" w:hAnsi="Book Antiqua" w:cs="Times New Roman"/>
          <w:i w:val="0"/>
          <w:sz w:val="20"/>
          <w:szCs w:val="20"/>
        </w:rPr>
        <w:t>6.9.</w:t>
      </w:r>
      <w:r w:rsidR="00AD6ECB">
        <w:rPr>
          <w:rFonts w:ascii="Book Antiqua" w:hAnsi="Book Antiqua" w:cs="Times New Roman"/>
          <w:i w:val="0"/>
          <w:sz w:val="20"/>
          <w:szCs w:val="20"/>
        </w:rPr>
        <w:t>2018</w:t>
      </w:r>
      <w:r w:rsidR="00627563" w:rsidRPr="00037E0D">
        <w:rPr>
          <w:rFonts w:ascii="Book Antiqua" w:hAnsi="Book Antiqua" w:cs="Times New Roman"/>
          <w:i w:val="0"/>
          <w:sz w:val="20"/>
          <w:szCs w:val="20"/>
        </w:rPr>
        <w:t xml:space="preserve">.  </w:t>
      </w:r>
    </w:p>
    <w:p w:rsidR="00627563" w:rsidRPr="00037E0D" w:rsidRDefault="00627563" w:rsidP="003B19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</w:t>
      </w:r>
    </w:p>
    <w:p w:rsidR="00627563" w:rsidRPr="00AD6ECB" w:rsidRDefault="00627563" w:rsidP="00627563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2"/>
          <w:szCs w:val="22"/>
        </w:rPr>
      </w:pPr>
      <w:r w:rsidRPr="00AD6ECB">
        <w:rPr>
          <w:rFonts w:ascii="Book Antiqua" w:hAnsi="Book Antiqua" w:cs="Times New Roman"/>
          <w:sz w:val="22"/>
          <w:szCs w:val="22"/>
        </w:rPr>
        <w:t>PREDMET:</w:t>
      </w:r>
      <w:r w:rsidRPr="00AD6ECB">
        <w:rPr>
          <w:rFonts w:ascii="Book Antiqua" w:hAnsi="Book Antiqua" w:cs="Times New Roman"/>
          <w:b w:val="0"/>
          <w:sz w:val="22"/>
          <w:szCs w:val="22"/>
        </w:rPr>
        <w:t xml:space="preserve"> </w:t>
      </w:r>
      <w:r w:rsidR="00C6497D">
        <w:rPr>
          <w:rFonts w:ascii="Book Antiqua" w:hAnsi="Book Antiqua" w:cs="Times New Roman"/>
          <w:sz w:val="22"/>
          <w:szCs w:val="22"/>
        </w:rPr>
        <w:t xml:space="preserve">PRIJEDLOG  ODLUKE </w:t>
      </w:r>
      <w:r w:rsidR="009011AA">
        <w:rPr>
          <w:rFonts w:ascii="Book Antiqua" w:hAnsi="Book Antiqua" w:cs="Times New Roman"/>
          <w:sz w:val="22"/>
          <w:szCs w:val="22"/>
        </w:rPr>
        <w:t xml:space="preserve">O </w:t>
      </w:r>
      <w:r w:rsidR="003A0767">
        <w:rPr>
          <w:rFonts w:ascii="Book Antiqua" w:hAnsi="Book Antiqua" w:cs="Times New Roman"/>
          <w:sz w:val="22"/>
          <w:szCs w:val="22"/>
        </w:rPr>
        <w:t>NEKRETNINAMA U K.O. BIOGRAD NA MORU I K.O. SAVUDRIJA</w:t>
      </w:r>
    </w:p>
    <w:p w:rsidR="00627563" w:rsidRPr="00AD6ECB" w:rsidRDefault="00627563" w:rsidP="00627563">
      <w:pPr>
        <w:pStyle w:val="Naslov2"/>
        <w:rPr>
          <w:rFonts w:ascii="Book Antiqua" w:hAnsi="Book Antiqua" w:cs="Times New Roman"/>
          <w:b/>
          <w:i w:val="0"/>
          <w:sz w:val="22"/>
          <w:szCs w:val="22"/>
        </w:rPr>
      </w:pPr>
    </w:p>
    <w:p w:rsidR="00FE26BB" w:rsidRDefault="00627563" w:rsidP="00627563">
      <w:pPr>
        <w:pStyle w:val="Naslov2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 xml:space="preserve">PRAVNA OSNOVA: </w:t>
      </w:r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članak 31. Statuta Općine </w:t>
      </w:r>
      <w:proofErr w:type="spellStart"/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>Tovarnik</w:t>
      </w:r>
      <w:proofErr w:type="spellEnd"/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  ( Službeni vjesnik  Vukovarsko-srijemske županije, broj 4/13, 14/13</w:t>
      </w:r>
      <w:r w:rsidR="003D343B">
        <w:rPr>
          <w:rFonts w:ascii="Book Antiqua" w:hAnsi="Book Antiqua" w:cs="Times New Roman"/>
          <w:i w:val="0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 w:cs="Times New Roman"/>
          <w:i w:val="0"/>
          <w:color w:val="000000"/>
          <w:sz w:val="22"/>
          <w:szCs w:val="22"/>
        </w:rPr>
        <w:t>),</w:t>
      </w:r>
      <w:r w:rsidRPr="00AD6ECB">
        <w:rPr>
          <w:rFonts w:ascii="Book Antiqua" w:hAnsi="Book Antiqua"/>
          <w:sz w:val="22"/>
          <w:szCs w:val="22"/>
        </w:rPr>
        <w:t xml:space="preserve"> </w:t>
      </w:r>
    </w:p>
    <w:p w:rsidR="00627563" w:rsidRPr="00AD6ECB" w:rsidRDefault="00627563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 xml:space="preserve">PREDLAGATELJ: Načelnica Općine </w:t>
      </w:r>
      <w:proofErr w:type="spellStart"/>
      <w:r w:rsidRPr="00AD6ECB">
        <w:rPr>
          <w:rFonts w:ascii="Book Antiqua" w:hAnsi="Book Antiqua" w:cs="Times New Roman"/>
          <w:i w:val="0"/>
          <w:sz w:val="22"/>
          <w:szCs w:val="22"/>
        </w:rPr>
        <w:t>Tovarnik</w:t>
      </w:r>
      <w:proofErr w:type="spellEnd"/>
    </w:p>
    <w:p w:rsidR="00627563" w:rsidRPr="00AD6ECB" w:rsidRDefault="00627563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AD6ECB">
        <w:rPr>
          <w:rFonts w:ascii="Book Antiqua" w:hAnsi="Book Antiqua" w:cs="Times New Roman"/>
          <w:i w:val="0"/>
          <w:sz w:val="22"/>
          <w:szCs w:val="22"/>
        </w:rPr>
        <w:t>NADLEŽNOST ZA DONOŠENJE: Općinsko vijeće</w:t>
      </w:r>
    </w:p>
    <w:p w:rsidR="00627563" w:rsidRPr="003B1963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AD6ECB">
        <w:rPr>
          <w:rFonts w:ascii="Book Antiqua" w:hAnsi="Book Antiqua"/>
          <w:sz w:val="22"/>
          <w:szCs w:val="22"/>
        </w:rPr>
        <w:t xml:space="preserve">Temeljem  </w:t>
      </w:r>
      <w:r w:rsidR="003D343B">
        <w:rPr>
          <w:rFonts w:ascii="Book Antiqua" w:hAnsi="Book Antiqua"/>
          <w:sz w:val="22"/>
          <w:szCs w:val="22"/>
        </w:rPr>
        <w:t>čl. 31</w:t>
      </w:r>
      <w:r w:rsidRPr="00AD6ECB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Pr="00AD6ECB">
        <w:rPr>
          <w:rFonts w:ascii="Book Antiqua" w:hAnsi="Book Antiqua"/>
          <w:sz w:val="22"/>
          <w:szCs w:val="22"/>
        </w:rPr>
        <w:t xml:space="preserve"> ( Službeni vjesnik Vukova</w:t>
      </w:r>
      <w:r w:rsidR="009011AA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AD6ECB">
        <w:rPr>
          <w:rFonts w:ascii="Book Antiqua" w:hAnsi="Book Antiqua"/>
          <w:color w:val="000000"/>
          <w:sz w:val="22"/>
          <w:szCs w:val="22"/>
        </w:rPr>
        <w:t>4/13, 14/13</w:t>
      </w:r>
      <w:r w:rsidR="009011AA">
        <w:rPr>
          <w:rFonts w:ascii="Book Antiqua" w:hAnsi="Book Antiqua"/>
          <w:color w:val="000000"/>
          <w:sz w:val="22"/>
          <w:szCs w:val="22"/>
        </w:rPr>
        <w:t xml:space="preserve"> i 1/18</w:t>
      </w:r>
      <w:r w:rsidRPr="00AD6ECB">
        <w:rPr>
          <w:rFonts w:ascii="Book Antiqua" w:hAnsi="Book Antiqua"/>
          <w:sz w:val="22"/>
          <w:szCs w:val="22"/>
        </w:rPr>
        <w:t xml:space="preserve"> ), Općinsko vije</w:t>
      </w:r>
      <w:r w:rsidR="00AD6ECB" w:rsidRPr="00AD6ECB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AD6ECB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AD6ECB">
        <w:rPr>
          <w:rFonts w:ascii="Book Antiqua" w:hAnsi="Book Antiqua"/>
          <w:sz w:val="22"/>
          <w:szCs w:val="22"/>
        </w:rPr>
        <w:t xml:space="preserve"> , n</w:t>
      </w:r>
      <w:r w:rsidR="00FE26BB">
        <w:rPr>
          <w:rFonts w:ascii="Book Antiqua" w:hAnsi="Book Antiqua"/>
          <w:sz w:val="22"/>
          <w:szCs w:val="22"/>
        </w:rPr>
        <w:t xml:space="preserve">a svojoj 11. sjednici održanoj 12. rujna </w:t>
      </w:r>
      <w:r w:rsidR="003D343B">
        <w:rPr>
          <w:rFonts w:ascii="Book Antiqua" w:hAnsi="Book Antiqua"/>
          <w:sz w:val="22"/>
          <w:szCs w:val="22"/>
        </w:rPr>
        <w:t>2018.</w:t>
      </w:r>
      <w:r w:rsidR="00AD6ECB" w:rsidRPr="00AD6ECB">
        <w:rPr>
          <w:rFonts w:ascii="Book Antiqua" w:hAnsi="Book Antiqua"/>
          <w:sz w:val="22"/>
          <w:szCs w:val="22"/>
        </w:rPr>
        <w:t xml:space="preserve"> godine</w:t>
      </w:r>
      <w:r w:rsidRPr="00AD6ECB">
        <w:rPr>
          <w:rFonts w:ascii="Book Antiqua" w:hAnsi="Book Antiqua"/>
          <w:sz w:val="22"/>
          <w:szCs w:val="22"/>
        </w:rPr>
        <w:t xml:space="preserve"> d o n o s i </w:t>
      </w:r>
    </w:p>
    <w:p w:rsidR="00AF6DBF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</w:rPr>
      </w:pPr>
      <w:r w:rsidRPr="00AD6ECB">
        <w:rPr>
          <w:rFonts w:ascii="Book Antiqua" w:hAnsi="Book Antiqua"/>
        </w:rPr>
        <w:t>ODLUKU</w:t>
      </w:r>
      <w:r w:rsidR="00B57D67">
        <w:rPr>
          <w:rFonts w:ascii="Book Antiqua" w:hAnsi="Book Antiqua"/>
        </w:rPr>
        <w:t xml:space="preserve"> O</w:t>
      </w:r>
    </w:p>
    <w:p w:rsidR="00AF6DBF" w:rsidRPr="00AD6ECB" w:rsidRDefault="003A0767" w:rsidP="00AF6DBF">
      <w:pPr>
        <w:pStyle w:val="ZNaslov2"/>
        <w:spacing w:before="0" w:after="0"/>
        <w:ind w:right="23"/>
        <w:jc w:val="center"/>
        <w:rPr>
          <w:rFonts w:ascii="Book Antiqua" w:hAnsi="Book Antiqua"/>
          <w:bCs w:val="0"/>
          <w:w w:val="1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>NEKRETNINAMA U K.O. BIOGRAD NA MORU I K.O. SAVUDRIJA</w:t>
      </w:r>
    </w:p>
    <w:p w:rsidR="00627563" w:rsidRPr="003B1963" w:rsidRDefault="00627563" w:rsidP="00AF6DBF">
      <w:pPr>
        <w:jc w:val="center"/>
        <w:rPr>
          <w:rFonts w:ascii="Book Antiqua" w:hAnsi="Book Antiqua"/>
        </w:rPr>
      </w:pPr>
    </w:p>
    <w:p w:rsidR="00627563" w:rsidRPr="00AD6ECB" w:rsidRDefault="00627563" w:rsidP="00627563">
      <w:pPr>
        <w:jc w:val="center"/>
        <w:rPr>
          <w:rFonts w:ascii="Book Antiqua" w:hAnsi="Book Antiqua"/>
          <w:b/>
          <w:color w:val="000000"/>
        </w:rPr>
      </w:pPr>
      <w:r w:rsidRPr="00AD6ECB">
        <w:rPr>
          <w:rFonts w:ascii="Book Antiqua" w:hAnsi="Book Antiqua"/>
          <w:b/>
          <w:color w:val="000000"/>
        </w:rPr>
        <w:t>Članak 1.</w:t>
      </w:r>
    </w:p>
    <w:p w:rsidR="00627563" w:rsidRPr="00AD6ECB" w:rsidRDefault="00FE26BB" w:rsidP="00627563">
      <w:pPr>
        <w:pStyle w:val="Tijeloteksta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Ovom odlukom se odlučuje o nekretninama na k.č.br. </w:t>
      </w:r>
      <w:r w:rsidR="005374D5">
        <w:rPr>
          <w:rFonts w:ascii="Book Antiqua" w:hAnsi="Book Antiqua"/>
          <w:sz w:val="22"/>
          <w:szCs w:val="22"/>
        </w:rPr>
        <w:t>3398/1, 3398/2 , 3399 u k.o. Biograd na Moru, te nekretnine na k.č.br. ¾, 4/1, 4/2 i 37/8 u k.o. Savudrija.</w:t>
      </w:r>
    </w:p>
    <w:p w:rsidR="00627563" w:rsidRPr="00AD6ECB" w:rsidRDefault="00627563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Default="00627563" w:rsidP="00627563">
      <w:pPr>
        <w:jc w:val="center"/>
        <w:rPr>
          <w:rFonts w:ascii="Book Antiqua" w:hAnsi="Book Antiqua"/>
          <w:b/>
          <w:bCs/>
        </w:rPr>
      </w:pPr>
      <w:r w:rsidRPr="00AD6ECB">
        <w:rPr>
          <w:rFonts w:ascii="Book Antiqua" w:hAnsi="Book Antiqua"/>
          <w:b/>
          <w:bCs/>
        </w:rPr>
        <w:t>Članak 2.</w:t>
      </w:r>
    </w:p>
    <w:p w:rsidR="00BD417E" w:rsidRDefault="00BD417E" w:rsidP="00BD417E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Nekretnine</w:t>
      </w:r>
      <w:r w:rsidRPr="00BD417E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  <w:bCs/>
          <w:i/>
        </w:rPr>
        <w:t>se prodaju/ostaju</w:t>
      </w:r>
      <w:r w:rsidRPr="00BD417E">
        <w:rPr>
          <w:rFonts w:ascii="Book Antiqua" w:hAnsi="Book Antiqua"/>
          <w:bCs/>
        </w:rPr>
        <w:t xml:space="preserve"> u vlasništvu Općine.</w:t>
      </w:r>
    </w:p>
    <w:p w:rsidR="00BD417E" w:rsidRPr="00BD417E" w:rsidRDefault="00BD417E" w:rsidP="00BD417E">
      <w:pPr>
        <w:jc w:val="center"/>
        <w:rPr>
          <w:rFonts w:ascii="Book Antiqua" w:hAnsi="Book Antiqua"/>
          <w:b/>
          <w:bCs/>
        </w:rPr>
      </w:pPr>
      <w:r w:rsidRPr="00BD417E">
        <w:rPr>
          <w:rFonts w:ascii="Book Antiqua" w:hAnsi="Book Antiqua"/>
          <w:b/>
          <w:bCs/>
        </w:rPr>
        <w:t>Članak 3.</w:t>
      </w:r>
    </w:p>
    <w:p w:rsidR="00627563" w:rsidRDefault="005671F3" w:rsidP="0062756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Ova</w:t>
      </w:r>
      <w:r w:rsidR="00627563" w:rsidRPr="00037E0D">
        <w:rPr>
          <w:rFonts w:ascii="Book Antiqua" w:hAnsi="Book Antiqua"/>
          <w:sz w:val="20"/>
          <w:szCs w:val="20"/>
        </w:rPr>
        <w:t xml:space="preserve"> Odluka </w:t>
      </w:r>
      <w:r>
        <w:rPr>
          <w:rFonts w:ascii="Book Antiqua" w:hAnsi="Book Antiqua"/>
          <w:sz w:val="20"/>
          <w:szCs w:val="20"/>
        </w:rPr>
        <w:t>st</w:t>
      </w:r>
      <w:r w:rsidR="00BB01C9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037E0D">
        <w:rPr>
          <w:rFonts w:ascii="Book Antiqua" w:hAnsi="Book Antiqua"/>
          <w:sz w:val="20"/>
          <w:szCs w:val="20"/>
        </w:rPr>
        <w:t xml:space="preserve"> u Službenom vjesniku Vukovarsko-srije</w:t>
      </w:r>
      <w:r>
        <w:rPr>
          <w:rFonts w:ascii="Book Antiqua" w:hAnsi="Book Antiqua"/>
          <w:sz w:val="20"/>
          <w:szCs w:val="20"/>
        </w:rPr>
        <w:t>mske županije.</w:t>
      </w:r>
    </w:p>
    <w:p w:rsidR="00EE3B8D" w:rsidRPr="00037E0D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Default="00381714">
      <w:pPr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OBRAZLOŽENJE</w:t>
      </w:r>
      <w:r w:rsidR="00EE3B8D">
        <w:rPr>
          <w:rFonts w:ascii="Book Antiqua" w:hAnsi="Book Antiqua"/>
          <w:sz w:val="20"/>
          <w:szCs w:val="20"/>
        </w:rPr>
        <w:t>:</w:t>
      </w:r>
    </w:p>
    <w:p w:rsidR="00EE3B8D" w:rsidRDefault="00EE3B8D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-na sjednici vijeća</w:t>
      </w:r>
    </w:p>
    <w:p w:rsidR="00EE3B8D" w:rsidRPr="00037E0D" w:rsidRDefault="00EE3B8D">
      <w:pPr>
        <w:rPr>
          <w:rFonts w:ascii="Book Antiqua" w:hAnsi="Book Antiqua"/>
          <w:sz w:val="20"/>
          <w:szCs w:val="20"/>
        </w:rPr>
      </w:pPr>
    </w:p>
    <w:p w:rsidR="00381714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>NAČELNICA OPĆINE TOVARNIK</w:t>
      </w:r>
    </w:p>
    <w:p w:rsidR="00037E0D" w:rsidRPr="00037E0D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037E0D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037E0D">
        <w:rPr>
          <w:rFonts w:ascii="Book Antiqua" w:hAnsi="Book Antiqua"/>
          <w:sz w:val="20"/>
          <w:szCs w:val="20"/>
        </w:rPr>
        <w:t>Šijaković</w:t>
      </w:r>
      <w:proofErr w:type="spellEnd"/>
      <w:r w:rsidRPr="00037E0D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037E0D">
        <w:rPr>
          <w:rFonts w:ascii="Book Antiqua" w:hAnsi="Book Antiqua"/>
          <w:sz w:val="20"/>
          <w:szCs w:val="20"/>
        </w:rPr>
        <w:t>oec</w:t>
      </w:r>
      <w:proofErr w:type="spellEnd"/>
      <w:r w:rsidRPr="00037E0D">
        <w:rPr>
          <w:rFonts w:ascii="Book Antiqua" w:hAnsi="Book Antiqua"/>
          <w:sz w:val="20"/>
          <w:szCs w:val="20"/>
        </w:rPr>
        <w:t>.</w:t>
      </w:r>
    </w:p>
    <w:sectPr w:rsidR="00037E0D" w:rsidRPr="00037E0D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62F6A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BD417E"/>
    <w:rsid w:val="00C45DEE"/>
    <w:rsid w:val="00C6497D"/>
    <w:rsid w:val="00CE62D2"/>
    <w:rsid w:val="00D05935"/>
    <w:rsid w:val="00D228E2"/>
    <w:rsid w:val="00D37B10"/>
    <w:rsid w:val="00DD77AC"/>
    <w:rsid w:val="00DE3D13"/>
    <w:rsid w:val="00E14AAE"/>
    <w:rsid w:val="00EE3B8D"/>
    <w:rsid w:val="00FB42C4"/>
    <w:rsid w:val="00FB45FC"/>
    <w:rsid w:val="00FC0D3F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2018-09-05T09:27:00Z</cp:lastPrinted>
  <dcterms:created xsi:type="dcterms:W3CDTF">2018-10-17T11:57:00Z</dcterms:created>
  <dcterms:modified xsi:type="dcterms:W3CDTF">2018-10-17T11:57:00Z</dcterms:modified>
</cp:coreProperties>
</file>