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C0" w:rsidRPr="00B67EC6" w:rsidRDefault="00DD40C0" w:rsidP="00DD40C0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0C0" w:rsidRPr="00B67EC6" w:rsidRDefault="00DD40C0" w:rsidP="00DD40C0">
      <w:pPr>
        <w:spacing w:after="0"/>
        <w:rPr>
          <w:rFonts w:ascii="Book Antiqua" w:hAnsi="Book Antiqua"/>
        </w:rPr>
      </w:pPr>
      <w:r w:rsidRPr="00B67EC6">
        <w:rPr>
          <w:rFonts w:ascii="Book Antiqua" w:hAnsi="Book Antiqua"/>
        </w:rPr>
        <w:t xml:space="preserve">REPUBLIKA HRVATSKA </w:t>
      </w:r>
    </w:p>
    <w:p w:rsidR="00DD40C0" w:rsidRPr="00B67EC6" w:rsidRDefault="00DD40C0" w:rsidP="00DD40C0">
      <w:pPr>
        <w:pStyle w:val="NoSpacing"/>
        <w:rPr>
          <w:rFonts w:ascii="Book Antiqua" w:hAnsi="Book Antiqua"/>
        </w:rPr>
      </w:pPr>
      <w:r w:rsidRPr="00B67EC6">
        <w:rPr>
          <w:rFonts w:ascii="Book Antiqua" w:hAnsi="Book Antiqua"/>
        </w:rPr>
        <w:t>VUKOVARSKO SRIJEMSKA ŽUPANIJA</w:t>
      </w:r>
    </w:p>
    <w:p w:rsidR="00DD40C0" w:rsidRPr="00B67EC6" w:rsidRDefault="00DD40C0" w:rsidP="00DD40C0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EC6">
        <w:rPr>
          <w:rFonts w:ascii="Book Antiqua" w:hAnsi="Book Antiqua"/>
        </w:rPr>
        <w:t xml:space="preserve"> </w:t>
      </w:r>
      <w:r w:rsidRPr="00B67EC6">
        <w:rPr>
          <w:rFonts w:ascii="Book Antiqua" w:hAnsi="Book Antiqua"/>
          <w:b/>
        </w:rPr>
        <w:t>OPĆINA TOVARNIK</w:t>
      </w:r>
    </w:p>
    <w:p w:rsidR="00DD40C0" w:rsidRPr="00B67EC6" w:rsidRDefault="00344B87" w:rsidP="00DD40C0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OPĆINSKO VIJEĆE</w:t>
      </w:r>
    </w:p>
    <w:p w:rsidR="00DD40C0" w:rsidRPr="00B67EC6" w:rsidRDefault="00DD40C0" w:rsidP="00DD40C0">
      <w:pPr>
        <w:spacing w:after="0"/>
        <w:rPr>
          <w:rFonts w:ascii="Book Antiqua" w:hAnsi="Book Antiqua"/>
          <w:b/>
        </w:rPr>
      </w:pPr>
    </w:p>
    <w:p w:rsidR="00DD40C0" w:rsidRPr="00DD40C0" w:rsidRDefault="00344B87" w:rsidP="00DD40C0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021</w:t>
      </w:r>
      <w:r w:rsidR="00F163D5">
        <w:rPr>
          <w:rFonts w:ascii="Times New Roman" w:hAnsi="Times New Roman"/>
          <w:sz w:val="24"/>
          <w:szCs w:val="24"/>
        </w:rPr>
        <w:t>-05/18-03</w:t>
      </w:r>
      <w:r>
        <w:rPr>
          <w:rFonts w:ascii="Times New Roman" w:hAnsi="Times New Roman"/>
          <w:sz w:val="24"/>
          <w:szCs w:val="24"/>
        </w:rPr>
        <w:t>/22</w:t>
      </w:r>
    </w:p>
    <w:p w:rsidR="00DD40C0" w:rsidRPr="00DD40C0" w:rsidRDefault="00DD40C0" w:rsidP="00DD40C0">
      <w:pPr>
        <w:spacing w:after="0"/>
        <w:rPr>
          <w:rFonts w:ascii="Times New Roman" w:hAnsi="Times New Roman"/>
          <w:sz w:val="24"/>
          <w:szCs w:val="24"/>
        </w:rPr>
      </w:pPr>
      <w:r w:rsidRPr="00DD40C0">
        <w:rPr>
          <w:rFonts w:ascii="Times New Roman" w:hAnsi="Times New Roman"/>
          <w:sz w:val="24"/>
          <w:szCs w:val="24"/>
        </w:rPr>
        <w:t>URBROJ: 2188/12-04-18- 1</w:t>
      </w:r>
    </w:p>
    <w:p w:rsidR="00DD40C0" w:rsidRPr="00DD40C0" w:rsidRDefault="00F163D5" w:rsidP="00DD40C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Tovarnik</w:t>
      </w:r>
      <w:proofErr w:type="spellEnd"/>
      <w:r>
        <w:rPr>
          <w:rFonts w:ascii="Times New Roman" w:hAnsi="Times New Roman"/>
          <w:sz w:val="24"/>
          <w:szCs w:val="24"/>
        </w:rPr>
        <w:t>, 25</w:t>
      </w:r>
      <w:r w:rsidR="00DD40C0" w:rsidRPr="00DD40C0">
        <w:rPr>
          <w:rFonts w:ascii="Times New Roman" w:hAnsi="Times New Roman"/>
          <w:sz w:val="24"/>
          <w:szCs w:val="24"/>
        </w:rPr>
        <w:t>.</w:t>
      </w:r>
      <w:proofErr w:type="gramEnd"/>
      <w:r w:rsidR="00DD40C0" w:rsidRPr="00DD40C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D40C0" w:rsidRPr="00DD40C0">
        <w:rPr>
          <w:rFonts w:ascii="Times New Roman" w:hAnsi="Times New Roman"/>
          <w:sz w:val="24"/>
          <w:szCs w:val="24"/>
        </w:rPr>
        <w:t>svibnja</w:t>
      </w:r>
      <w:proofErr w:type="spellEnd"/>
      <w:r w:rsidR="00DD40C0" w:rsidRPr="00DD40C0">
        <w:rPr>
          <w:rFonts w:ascii="Times New Roman" w:hAnsi="Times New Roman"/>
          <w:sz w:val="24"/>
          <w:szCs w:val="24"/>
        </w:rPr>
        <w:t xml:space="preserve">  2018</w:t>
      </w:r>
      <w:proofErr w:type="gramEnd"/>
      <w:r w:rsidR="00DD40C0" w:rsidRPr="00DD40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D40C0" w:rsidRPr="00DD40C0">
        <w:rPr>
          <w:rFonts w:ascii="Times New Roman" w:hAnsi="Times New Roman"/>
          <w:sz w:val="24"/>
          <w:szCs w:val="24"/>
        </w:rPr>
        <w:t>god</w:t>
      </w:r>
      <w:proofErr w:type="gramEnd"/>
      <w:r w:rsidR="00DD40C0" w:rsidRPr="00DD40C0">
        <w:rPr>
          <w:rFonts w:ascii="Times New Roman" w:hAnsi="Times New Roman"/>
          <w:sz w:val="24"/>
          <w:szCs w:val="24"/>
        </w:rPr>
        <w:t xml:space="preserve">. </w:t>
      </w:r>
    </w:p>
    <w:p w:rsidR="00DD40C0" w:rsidRPr="00931F03" w:rsidRDefault="00DD40C0" w:rsidP="00DD40C0">
      <w:pPr>
        <w:spacing w:after="0"/>
        <w:rPr>
          <w:rFonts w:ascii="Times New Roman" w:hAnsi="Times New Roman"/>
          <w:b/>
        </w:rPr>
      </w:pPr>
    </w:p>
    <w:p w:rsidR="00DD40C0" w:rsidRPr="00931F03" w:rsidRDefault="00F163D5" w:rsidP="00DD40C0">
      <w:pPr>
        <w:pStyle w:val="Footer"/>
        <w:rPr>
          <w:rFonts w:ascii="Times New Roman" w:hAnsi="Times New Roman"/>
          <w:sz w:val="22"/>
          <w:szCs w:val="22"/>
          <w:lang w:eastAsia="hr-HR"/>
        </w:rPr>
      </w:pPr>
      <w:r>
        <w:rPr>
          <w:rFonts w:ascii="Times New Roman" w:hAnsi="Times New Roman"/>
          <w:bCs/>
          <w:sz w:val="22"/>
          <w:szCs w:val="22"/>
          <w:lang w:eastAsia="hr-HR"/>
        </w:rPr>
        <w:t xml:space="preserve">Na temelju </w:t>
      </w:r>
      <w:r w:rsidR="00DD40C0" w:rsidRPr="00931F03">
        <w:rPr>
          <w:rFonts w:ascii="Times New Roman" w:hAnsi="Times New Roman"/>
          <w:sz w:val="22"/>
          <w:szCs w:val="22"/>
          <w:lang w:eastAsia="hr-HR"/>
        </w:rPr>
        <w:t xml:space="preserve">čl. 31. Statuta Općine Tovarnik ( Službeni vjesnik Vukovarsko-  srijemske županije br.4/13,14/13 </w:t>
      </w:r>
      <w:r>
        <w:rPr>
          <w:rFonts w:ascii="Times New Roman" w:hAnsi="Times New Roman"/>
          <w:sz w:val="22"/>
          <w:szCs w:val="22"/>
          <w:lang w:eastAsia="hr-HR"/>
        </w:rPr>
        <w:t>i 1/18</w:t>
      </w:r>
      <w:r w:rsidR="00DD40C0" w:rsidRPr="00931F03">
        <w:rPr>
          <w:rFonts w:ascii="Times New Roman" w:hAnsi="Times New Roman"/>
          <w:sz w:val="22"/>
          <w:szCs w:val="22"/>
          <w:lang w:eastAsia="hr-HR"/>
        </w:rPr>
        <w:t xml:space="preserve">) i </w:t>
      </w:r>
      <w:r w:rsidR="00DD40C0" w:rsidRPr="00931F03">
        <w:rPr>
          <w:rFonts w:ascii="Times New Roman" w:hAnsi="Times New Roman"/>
          <w:sz w:val="22"/>
          <w:szCs w:val="22"/>
        </w:rPr>
        <w:t xml:space="preserve"> </w:t>
      </w:r>
      <w:r w:rsidR="001B4533" w:rsidRPr="00931F03">
        <w:rPr>
          <w:rFonts w:ascii="Times New Roman" w:hAnsi="Times New Roman"/>
          <w:sz w:val="22"/>
          <w:szCs w:val="22"/>
        </w:rPr>
        <w:t xml:space="preserve">članka 43. </w:t>
      </w:r>
      <w:r w:rsidR="00DD40C0" w:rsidRPr="00931F03">
        <w:rPr>
          <w:rFonts w:ascii="Times New Roman" w:hAnsi="Times New Roman"/>
          <w:sz w:val="22"/>
          <w:szCs w:val="22"/>
        </w:rPr>
        <w:t>Zakona o proračunu („Narodne novi</w:t>
      </w:r>
      <w:r>
        <w:rPr>
          <w:rFonts w:ascii="Times New Roman" w:hAnsi="Times New Roman"/>
          <w:sz w:val="22"/>
          <w:szCs w:val="22"/>
        </w:rPr>
        <w:t>ne“ broj 87/08, 136/12, 15/15 ), Općinsko vijeće Općine Tovanrik na svojoj 8. sjednici održanoj 25.5.2018, donosi:</w:t>
      </w:r>
    </w:p>
    <w:p w:rsidR="00DD40C0" w:rsidRPr="00DD40C0" w:rsidRDefault="00DD40C0" w:rsidP="00DD40C0">
      <w:pPr>
        <w:spacing w:after="0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DD40C0" w:rsidRPr="00DD40C0" w:rsidRDefault="00DD40C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9642CA" w:rsidRPr="00DD40C0" w:rsidRDefault="009642C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O D L U K U  </w:t>
      </w:r>
    </w:p>
    <w:p w:rsidR="00BD46C3" w:rsidRPr="00DD40C0" w:rsidRDefault="00BD46C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>o</w:t>
      </w:r>
      <w:r w:rsidR="00A60CCC"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prvim</w:t>
      </w:r>
      <w:r w:rsidR="00D25F48"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</w:t>
      </w:r>
      <w:r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izmjenama i dopunama </w:t>
      </w:r>
      <w:r w:rsidR="00D25F48"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</w:t>
      </w:r>
    </w:p>
    <w:p w:rsidR="009642CA" w:rsidRPr="00DD40C0" w:rsidRDefault="009642CA" w:rsidP="00BD46C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Proračun</w:t>
      </w:r>
      <w:r w:rsidR="00D25F48"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a </w:t>
      </w:r>
      <w:r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Općine Tovarnik 201</w:t>
      </w:r>
      <w:r w:rsidR="00A60CCC"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>8</w:t>
      </w:r>
      <w:r w:rsidRPr="00DD40C0">
        <w:rPr>
          <w:rFonts w:ascii="Times New Roman" w:eastAsia="Times New Roman" w:hAnsi="Times New Roman"/>
          <w:b/>
          <w:sz w:val="24"/>
          <w:szCs w:val="24"/>
          <w:lang w:val="pl-PL"/>
        </w:rPr>
        <w:t>. godinu</w:t>
      </w:r>
    </w:p>
    <w:p w:rsidR="009642CA" w:rsidRPr="00DD40C0" w:rsidRDefault="009642CA">
      <w:pPr>
        <w:spacing w:after="0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9642CA" w:rsidRDefault="009642C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DD40C0">
        <w:rPr>
          <w:rFonts w:ascii="Times New Roman" w:eastAsia="Times New Roman" w:hAnsi="Times New Roman"/>
          <w:b/>
          <w:sz w:val="24"/>
          <w:szCs w:val="24"/>
          <w:lang w:val="pt-BR"/>
        </w:rPr>
        <w:t>Članak 1.</w:t>
      </w:r>
    </w:p>
    <w:p w:rsidR="00931F03" w:rsidRDefault="00931F0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931F03" w:rsidRPr="00325F19" w:rsidRDefault="00931F03" w:rsidP="00931F03">
      <w:pPr>
        <w:spacing w:after="0"/>
        <w:rPr>
          <w:rFonts w:ascii="Times New Roman" w:eastAsia="Times New Roman" w:hAnsi="Times New Roman"/>
          <w:sz w:val="24"/>
          <w:szCs w:val="24"/>
          <w:lang w:val="pt-BR"/>
        </w:rPr>
      </w:pPr>
      <w:r w:rsidRPr="00325F19">
        <w:rPr>
          <w:rFonts w:ascii="Times New Roman" w:eastAsia="Times New Roman" w:hAnsi="Times New Roman"/>
          <w:sz w:val="24"/>
          <w:szCs w:val="24"/>
          <w:lang w:val="pt-BR"/>
        </w:rPr>
        <w:t>Članak 1. Odluke o proračunu Općine Tovarnik za 201</w:t>
      </w:r>
      <w:r>
        <w:rPr>
          <w:rFonts w:ascii="Times New Roman" w:eastAsia="Times New Roman" w:hAnsi="Times New Roman"/>
          <w:sz w:val="24"/>
          <w:szCs w:val="24"/>
          <w:lang w:val="pt-BR"/>
        </w:rPr>
        <w:t>8</w:t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>. godinu mjenja se i glasi:</w:t>
      </w:r>
    </w:p>
    <w:p w:rsidR="00931F03" w:rsidRPr="00325F19" w:rsidRDefault="00931F03" w:rsidP="00931F03">
      <w:pPr>
        <w:spacing w:after="0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931F03" w:rsidRPr="00325F19" w:rsidRDefault="00931F03" w:rsidP="00931F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  <w:r w:rsidRPr="00325F19">
        <w:rPr>
          <w:rFonts w:ascii="Times New Roman" w:eastAsia="Times New Roman" w:hAnsi="Times New Roman"/>
          <w:sz w:val="24"/>
          <w:szCs w:val="24"/>
          <w:lang w:val="pt-BR"/>
        </w:rPr>
        <w:t xml:space="preserve">raspoređenje prihode </w:t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ab/>
        <w:t>15</w:t>
      </w:r>
      <w:r w:rsidRPr="00325F19">
        <w:rPr>
          <w:rFonts w:ascii="Times New Roman" w:eastAsia="Times New Roman" w:hAnsi="Times New Roman"/>
          <w:sz w:val="24"/>
          <w:szCs w:val="24"/>
        </w:rPr>
        <w:t xml:space="preserve">.425.620,13 </w:t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>kn</w:t>
      </w:r>
    </w:p>
    <w:p w:rsidR="00931F03" w:rsidRPr="00325F19" w:rsidRDefault="00931F03" w:rsidP="00931F03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pt-BR"/>
        </w:rPr>
      </w:pPr>
      <w:r w:rsidRPr="00325F19">
        <w:rPr>
          <w:rFonts w:ascii="Times New Roman" w:eastAsia="Times New Roman" w:hAnsi="Times New Roman"/>
          <w:sz w:val="24"/>
          <w:szCs w:val="24"/>
          <w:lang w:val="pt-BR"/>
        </w:rPr>
        <w:t xml:space="preserve">raspoređene rashode </w:t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ab/>
        <w:t>15</w:t>
      </w:r>
      <w:r w:rsidRPr="00325F19">
        <w:rPr>
          <w:rFonts w:ascii="Times New Roman" w:eastAsia="Times New Roman" w:hAnsi="Times New Roman"/>
          <w:sz w:val="24"/>
          <w:szCs w:val="24"/>
        </w:rPr>
        <w:t xml:space="preserve">.425.620,13 </w:t>
      </w:r>
      <w:r w:rsidRPr="00325F19">
        <w:rPr>
          <w:rFonts w:ascii="Times New Roman" w:eastAsia="Times New Roman" w:hAnsi="Times New Roman"/>
          <w:sz w:val="24"/>
          <w:szCs w:val="24"/>
          <w:lang w:val="pt-BR"/>
        </w:rPr>
        <w:t>kn</w:t>
      </w:r>
    </w:p>
    <w:p w:rsidR="00931F03" w:rsidRPr="00325F19" w:rsidRDefault="00931F03" w:rsidP="00931F0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1842"/>
        <w:gridCol w:w="1844"/>
        <w:gridCol w:w="1844"/>
      </w:tblGrid>
      <w:tr w:rsidR="00931F03" w:rsidRPr="00325F19" w:rsidTr="00FE5FE2">
        <w:trPr>
          <w:trHeight w:val="879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t>PLAN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br/>
              <w:t>2018</w:t>
            </w:r>
            <w:r w:rsidRPr="00325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t>REBALANS</w:t>
            </w:r>
          </w:p>
          <w:p w:rsidR="00931F03" w:rsidRPr="00325F19" w:rsidRDefault="00931F03" w:rsidP="00FE5FE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t>(+/-)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NOVI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t>PLAN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br/>
              <w:t>2018</w:t>
            </w:r>
            <w:r w:rsidRPr="00325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</w:tr>
      <w:tr w:rsidR="00931F03" w:rsidRPr="00325F19" w:rsidTr="00FE5FE2">
        <w:trPr>
          <w:trHeight w:val="20"/>
        </w:trPr>
        <w:tc>
          <w:tcPr>
            <w:tcW w:w="918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noWrap/>
            <w:vAlign w:val="center"/>
            <w:hideMark/>
          </w:tcPr>
          <w:p w:rsidR="00931F03" w:rsidRPr="00325F19" w:rsidRDefault="00931F03" w:rsidP="00FE5FE2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A. RAČUN PRIHODA I RASHODA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1. PRIHODI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10.316.837,00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1.790.500,00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12.122.337,00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2. PRIHODI OD PRODAJE NEFINACIJSKE IMOVINE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25.000,00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-15.000,00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10.000,00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3. RASHODI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8.862.937,00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1.248.808,13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10.101.745,13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4. RASHODI ZA NEFINANCIJSKU IMOVINU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2.478.900,00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2.844.975,00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5.323.875,00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5. RAZLIKA (VIŠAK / MANJAK)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-1.000.000,00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-2.318.283,13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-3.293.283,13</w:t>
            </w:r>
          </w:p>
        </w:tc>
      </w:tr>
      <w:tr w:rsidR="00931F03" w:rsidRPr="00325F19" w:rsidTr="00FE5FE2">
        <w:trPr>
          <w:trHeight w:val="20"/>
        </w:trPr>
        <w:tc>
          <w:tcPr>
            <w:tcW w:w="918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noWrap/>
            <w:vAlign w:val="center"/>
            <w:hideMark/>
          </w:tcPr>
          <w:p w:rsidR="00931F03" w:rsidRPr="00325F19" w:rsidRDefault="00931F03" w:rsidP="00FE5FE2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B. RASPOLOŽIVA SREDSTVA IZ PRETHODNIH GODINA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UKUPNI DONOS VIŠKA/MANJKA IZ PRETHODNIH GODINA ( NERASPOREĐENI VIŠAK)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6. RASPOLOŽIVA SREDSTVA IZ PRETHODNIH GODINA KOJI ĆE SE POKRITI RASPOREDITI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1.000.000,00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25F19">
              <w:rPr>
                <w:rFonts w:ascii="Times New Roman" w:hAnsi="Times New Roman"/>
                <w:color w:val="000000"/>
              </w:rPr>
              <w:t>2.293.283,13</w:t>
            </w:r>
          </w:p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jc w:val="right"/>
              <w:rPr>
                <w:rFonts w:ascii="Times New Roman" w:hAnsi="Times New Roman"/>
                <w:color w:val="000000"/>
              </w:rPr>
            </w:pPr>
            <w:r w:rsidRPr="00325F19">
              <w:rPr>
                <w:rFonts w:ascii="Times New Roman" w:hAnsi="Times New Roman"/>
                <w:color w:val="000000"/>
              </w:rPr>
              <w:t>3.293.283,13</w:t>
            </w:r>
          </w:p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F03" w:rsidRPr="00325F19" w:rsidTr="00FE5FE2">
        <w:trPr>
          <w:trHeight w:val="20"/>
        </w:trPr>
        <w:tc>
          <w:tcPr>
            <w:tcW w:w="918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noWrap/>
            <w:vAlign w:val="center"/>
            <w:hideMark/>
          </w:tcPr>
          <w:p w:rsidR="00931F03" w:rsidRPr="00325F19" w:rsidRDefault="00931F03" w:rsidP="00FE5FE2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C. RAČUN ZADUŽIVANJA / FINANCIRANJA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7. PRIMICI OD FINANCIJSKE IMOVINE I ZADUŽIVANJA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8. IZDACI ZA FINANCIJSJSKU IMOVINU I OTPLATE ZAJMOVA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9. NETO ZADUŽIVANJE / FINANCIRANJE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10. VIŠAK/MANJAK + RASPLOŽIVA SREDSTVA IZ PRETHODNIH GODINA + NETO ZADUŽIVANJE/FINANCIRANJE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 xml:space="preserve">   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31F03" w:rsidRPr="00325F19" w:rsidTr="00FE5FE2">
        <w:trPr>
          <w:trHeight w:val="20"/>
        </w:trPr>
        <w:tc>
          <w:tcPr>
            <w:tcW w:w="918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noWrap/>
            <w:vAlign w:val="center"/>
            <w:hideMark/>
          </w:tcPr>
          <w:p w:rsidR="00931F03" w:rsidRPr="00325F19" w:rsidRDefault="00931F03" w:rsidP="00FE5FE2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UKUPNO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UKUPNI PRIHODI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11.341.837,00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15.425.620,13</w:t>
            </w:r>
          </w:p>
        </w:tc>
      </w:tr>
      <w:tr w:rsidR="00931F03" w:rsidRPr="00325F19" w:rsidTr="00FE5FE2">
        <w:trPr>
          <w:trHeight w:val="451"/>
        </w:trPr>
        <w:tc>
          <w:tcPr>
            <w:tcW w:w="3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931F03" w:rsidRPr="00325F19" w:rsidRDefault="00931F03" w:rsidP="00FE5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325F19">
              <w:rPr>
                <w:rFonts w:ascii="Times New Roman" w:eastAsia="Times New Roman" w:hAnsi="Times New Roman"/>
                <w:noProof/>
                <w:sz w:val="24"/>
                <w:szCs w:val="24"/>
              </w:rPr>
              <w:t>UKUPNI RASHODI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</w:pPr>
            <w:r w:rsidRPr="00325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r-HR"/>
              </w:rPr>
              <w:t>11.341.837,00</w:t>
            </w: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8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931F03" w:rsidRPr="00325F19" w:rsidRDefault="00931F03" w:rsidP="00FE5FE2">
            <w:pPr>
              <w:spacing w:after="0" w:line="254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19">
              <w:rPr>
                <w:rFonts w:ascii="Times New Roman" w:eastAsia="Times New Roman" w:hAnsi="Times New Roman"/>
                <w:sz w:val="24"/>
                <w:szCs w:val="24"/>
              </w:rPr>
              <w:t>15.425.620,13</w:t>
            </w:r>
          </w:p>
        </w:tc>
      </w:tr>
    </w:tbl>
    <w:p w:rsidR="00931F03" w:rsidRDefault="00931F03" w:rsidP="00931F03">
      <w:pPr>
        <w:spacing w:after="0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9642CA" w:rsidRPr="00DD40C0" w:rsidRDefault="009642C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9642CA" w:rsidRPr="00931F03" w:rsidRDefault="009642CA" w:rsidP="00931F03">
      <w:pPr>
        <w:spacing w:after="0"/>
        <w:jc w:val="center"/>
        <w:rPr>
          <w:rFonts w:ascii="Times New Roman" w:eastAsia="Times New Roman" w:hAnsi="Times New Roman"/>
          <w:b/>
          <w:lang w:val="pt-BR"/>
        </w:rPr>
      </w:pPr>
      <w:r w:rsidRPr="00931F03">
        <w:rPr>
          <w:rFonts w:ascii="Times New Roman" w:eastAsia="Times New Roman" w:hAnsi="Times New Roman"/>
          <w:b/>
          <w:lang w:val="pt-BR"/>
        </w:rPr>
        <w:t>Članak 2.</w:t>
      </w:r>
    </w:p>
    <w:p w:rsidR="009642CA" w:rsidRPr="00931F03" w:rsidRDefault="009642CA">
      <w:pPr>
        <w:spacing w:after="0"/>
        <w:ind w:firstLine="720"/>
        <w:rPr>
          <w:rFonts w:ascii="Times New Roman" w:eastAsia="Times New Roman" w:hAnsi="Times New Roman"/>
          <w:lang w:val="pt-BR"/>
        </w:rPr>
      </w:pPr>
      <w:r w:rsidRPr="00931F03">
        <w:rPr>
          <w:rFonts w:ascii="Times New Roman" w:eastAsia="Times New Roman" w:hAnsi="Times New Roman"/>
          <w:lang w:val="pt-BR"/>
        </w:rPr>
        <w:t>Prihodi i rashodi, primici i izdaci po ekonomskoj klasifikaciji utvrđuju se u Računu prihoda i rashoda te u Računu financiranja Proračuna Općine Tovarnik kako slijedi:</w:t>
      </w:r>
    </w:p>
    <w:p w:rsidR="009642CA" w:rsidRDefault="009642CA">
      <w:pPr>
        <w:spacing w:after="0"/>
        <w:rPr>
          <w:rFonts w:ascii="Verdana" w:eastAsia="Times New Roman" w:hAnsi="Verdana"/>
        </w:rPr>
      </w:pPr>
    </w:p>
    <w:p w:rsidR="00931F03" w:rsidRDefault="00931F03">
      <w:pPr>
        <w:spacing w:after="0"/>
        <w:rPr>
          <w:rFonts w:ascii="Verdana" w:eastAsia="Times New Roman" w:hAnsi="Verdana"/>
        </w:rPr>
      </w:pPr>
    </w:p>
    <w:p w:rsidR="00931F03" w:rsidRDefault="00931F03">
      <w:pPr>
        <w:spacing w:after="0"/>
        <w:rPr>
          <w:rFonts w:ascii="Verdana" w:eastAsia="Times New Roman" w:hAnsi="Verdana"/>
        </w:rPr>
      </w:pPr>
    </w:p>
    <w:p w:rsidR="00931F03" w:rsidRPr="00D25F48" w:rsidRDefault="00245727" w:rsidP="00931F03">
      <w:pPr>
        <w:spacing w:after="0"/>
        <w:jc w:val="right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PREDSJEDNIK OPĆINSKOG VIJEĆA</w:t>
      </w:r>
      <w:r>
        <w:rPr>
          <w:rFonts w:ascii="Verdana" w:eastAsia="Times New Roman" w:hAnsi="Verdana"/>
        </w:rPr>
        <w:br/>
      </w:r>
      <w:proofErr w:type="spellStart"/>
      <w:r>
        <w:rPr>
          <w:rFonts w:ascii="Verdana" w:eastAsia="Times New Roman" w:hAnsi="Verdana"/>
        </w:rPr>
        <w:t>Dubravko</w:t>
      </w:r>
      <w:proofErr w:type="spellEnd"/>
      <w:r>
        <w:rPr>
          <w:rFonts w:ascii="Verdana" w:eastAsia="Times New Roman" w:hAnsi="Verdana"/>
        </w:rPr>
        <w:t xml:space="preserve"> </w:t>
      </w:r>
      <w:proofErr w:type="spellStart"/>
      <w:r>
        <w:rPr>
          <w:rFonts w:ascii="Verdana" w:eastAsia="Times New Roman" w:hAnsi="Verdana"/>
        </w:rPr>
        <w:t>Blašković</w:t>
      </w:r>
      <w:proofErr w:type="spellEnd"/>
    </w:p>
    <w:sectPr w:rsidR="00931F03" w:rsidRPr="00D25F48" w:rsidSect="000D04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6C89"/>
    <w:multiLevelType w:val="hybridMultilevel"/>
    <w:tmpl w:val="99799376"/>
    <w:lvl w:ilvl="0" w:tplc="F98AC7E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85684A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5ABDD4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E10C034A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8E2466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96D39C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A7945732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ABCC22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FE8464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A3"/>
    <w:rsid w:val="0000244A"/>
    <w:rsid w:val="00087A01"/>
    <w:rsid w:val="00092F67"/>
    <w:rsid w:val="000D04C4"/>
    <w:rsid w:val="001B4533"/>
    <w:rsid w:val="00245727"/>
    <w:rsid w:val="002875FD"/>
    <w:rsid w:val="00344B87"/>
    <w:rsid w:val="003940D3"/>
    <w:rsid w:val="0039527F"/>
    <w:rsid w:val="00404C7B"/>
    <w:rsid w:val="004750D3"/>
    <w:rsid w:val="004F4CA3"/>
    <w:rsid w:val="0052689A"/>
    <w:rsid w:val="00553DF8"/>
    <w:rsid w:val="006650B6"/>
    <w:rsid w:val="00931F03"/>
    <w:rsid w:val="009642CA"/>
    <w:rsid w:val="00984A53"/>
    <w:rsid w:val="00A60CCC"/>
    <w:rsid w:val="00A762E7"/>
    <w:rsid w:val="00A8020E"/>
    <w:rsid w:val="00B833C3"/>
    <w:rsid w:val="00BD46C3"/>
    <w:rsid w:val="00C717E8"/>
    <w:rsid w:val="00CE052E"/>
    <w:rsid w:val="00D25F48"/>
    <w:rsid w:val="00DD40C0"/>
    <w:rsid w:val="00EC2568"/>
    <w:rsid w:val="00F163D5"/>
    <w:rsid w:val="00F61EB5"/>
    <w:rsid w:val="00F9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C4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D04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color w:val="000000"/>
      <w:sz w:val="24"/>
      <w:szCs w:val="20"/>
      <w:u w:val="single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0D04C4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vijetlatablicareetke11">
    <w:name w:val="Svijetla tablica rešetke 11"/>
    <w:basedOn w:val="TableNormal"/>
    <w:rsid w:val="000D04C4"/>
    <w:rPr>
      <w:rFonts w:ascii="Verdana" w:eastAsia="Verdana" w:hAnsi="Verdana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0D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D04C4"/>
    <w:rPr>
      <w:rFonts w:ascii="Times New Roman" w:eastAsia="Times New Roman" w:hAnsi="Times New Roman"/>
      <w:color w:val="000000"/>
      <w:sz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0D04C4"/>
    <w:rPr>
      <w:rFonts w:ascii="Times New Roman" w:eastAsia="Times New Roman" w:hAnsi="Times New Roman"/>
      <w:b/>
      <w:i/>
      <w:sz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875F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875F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C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D40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40C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DD40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C4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D04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color w:val="000000"/>
      <w:sz w:val="24"/>
      <w:szCs w:val="20"/>
      <w:u w:val="single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0D04C4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vijetlatablicareetke11">
    <w:name w:val="Svijetla tablica rešetke 11"/>
    <w:basedOn w:val="TableNormal"/>
    <w:rsid w:val="000D04C4"/>
    <w:rPr>
      <w:rFonts w:ascii="Verdana" w:eastAsia="Verdana" w:hAnsi="Verdana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0D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D04C4"/>
    <w:rPr>
      <w:rFonts w:ascii="Times New Roman" w:eastAsia="Times New Roman" w:hAnsi="Times New Roman"/>
      <w:color w:val="000000"/>
      <w:sz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0D04C4"/>
    <w:rPr>
      <w:rFonts w:ascii="Times New Roman" w:eastAsia="Times New Roman" w:hAnsi="Times New Roman"/>
      <w:b/>
      <w:i/>
      <w:sz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875F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875F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C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D40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40C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DD40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Kresimir</dc:creator>
  <cp:lastModifiedBy>Vaclavek</cp:lastModifiedBy>
  <cp:revision>2</cp:revision>
  <cp:lastPrinted>2018-05-18T11:31:00Z</cp:lastPrinted>
  <dcterms:created xsi:type="dcterms:W3CDTF">2018-08-06T19:21:00Z</dcterms:created>
  <dcterms:modified xsi:type="dcterms:W3CDTF">2018-08-06T19:21:00Z</dcterms:modified>
</cp:coreProperties>
</file>