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2A" w:rsidRPr="00750A35" w:rsidRDefault="00721C2A" w:rsidP="00721C2A">
      <w:pPr>
        <w:spacing w:after="0"/>
        <w:rPr>
          <w:rFonts w:ascii="Times New Roman" w:hAnsi="Times New Roman"/>
          <w:sz w:val="24"/>
          <w:szCs w:val="24"/>
        </w:rPr>
      </w:pPr>
      <w:r w:rsidRPr="00750A35">
        <w:rPr>
          <w:rFonts w:ascii="Times New Roman" w:hAnsi="Times New Roman"/>
          <w:sz w:val="24"/>
          <w:szCs w:val="24"/>
        </w:rPr>
        <w:t xml:space="preserve">                 </w:t>
      </w:r>
      <w:r w:rsidR="008F383A">
        <w:rPr>
          <w:rFonts w:ascii="Book Antiqua" w:hAnsi="Book Antiqua"/>
          <w:i/>
          <w:noProof/>
        </w:rPr>
        <w:drawing>
          <wp:inline distT="0" distB="0" distL="0" distR="0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A35">
        <w:rPr>
          <w:rFonts w:ascii="Times New Roman" w:hAnsi="Times New Roman"/>
          <w:sz w:val="24"/>
          <w:szCs w:val="24"/>
        </w:rPr>
        <w:t xml:space="preserve">                 </w:t>
      </w:r>
    </w:p>
    <w:p w:rsidR="00721C2A" w:rsidRPr="009541A3" w:rsidRDefault="00721C2A" w:rsidP="00721C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72CF">
        <w:rPr>
          <w:rFonts w:ascii="Book Antiqua" w:hAnsi="Book Antiqua"/>
        </w:rPr>
        <w:t>REPUBLIKA HRVATSKA</w:t>
      </w:r>
    </w:p>
    <w:p w:rsidR="00721C2A" w:rsidRPr="005E72CF" w:rsidRDefault="00721C2A" w:rsidP="00721C2A">
      <w:pPr>
        <w:spacing w:after="0"/>
        <w:rPr>
          <w:rFonts w:ascii="Book Antiqua" w:hAnsi="Book Antiqua"/>
        </w:rPr>
      </w:pPr>
      <w:r w:rsidRPr="005E72CF">
        <w:rPr>
          <w:rFonts w:ascii="Book Antiqua" w:hAnsi="Book Antiqua"/>
        </w:rPr>
        <w:t>VUKOVARSKO-SRIJEMSKA ŽUPANIJA</w:t>
      </w:r>
    </w:p>
    <w:p w:rsidR="00721C2A" w:rsidRPr="005E72CF" w:rsidRDefault="008F383A" w:rsidP="00721C2A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C2A" w:rsidRPr="005E72CF">
        <w:rPr>
          <w:rFonts w:ascii="Book Antiqua" w:hAnsi="Book Antiqua"/>
          <w:b/>
        </w:rPr>
        <w:t xml:space="preserve"> OPĆINA TOVARNIK</w:t>
      </w:r>
    </w:p>
    <w:p w:rsidR="00721C2A" w:rsidRPr="005E72CF" w:rsidRDefault="00721C2A" w:rsidP="00721C2A">
      <w:pPr>
        <w:spacing w:after="0"/>
        <w:rPr>
          <w:rFonts w:ascii="Book Antiqua" w:hAnsi="Book Antiqua"/>
          <w:b/>
        </w:rPr>
      </w:pPr>
      <w:r w:rsidRPr="005E72CF">
        <w:rPr>
          <w:rFonts w:ascii="Book Antiqua" w:hAnsi="Book Antiqua"/>
          <w:b/>
        </w:rPr>
        <w:t xml:space="preserve"> OPĆINSKO VIJEĆE                                                   </w:t>
      </w:r>
    </w:p>
    <w:p w:rsidR="00721C2A" w:rsidRPr="005E72CF" w:rsidRDefault="00721C2A" w:rsidP="00721C2A">
      <w:pPr>
        <w:spacing w:after="0"/>
        <w:rPr>
          <w:rFonts w:ascii="Book Antiqua" w:hAnsi="Book Antiqua"/>
          <w:b/>
        </w:rPr>
      </w:pPr>
    </w:p>
    <w:p w:rsidR="00721C2A" w:rsidRPr="005E72CF" w:rsidRDefault="00EC445F" w:rsidP="00721C2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 021-05/18-03/</w:t>
      </w:r>
      <w:r w:rsidR="00C25A79">
        <w:rPr>
          <w:rFonts w:ascii="Book Antiqua" w:hAnsi="Book Antiqua"/>
        </w:rPr>
        <w:t>12</w:t>
      </w:r>
    </w:p>
    <w:p w:rsidR="00721C2A" w:rsidRPr="005E72CF" w:rsidRDefault="00EC445F" w:rsidP="00721C2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2188/12-04-18</w:t>
      </w:r>
      <w:r w:rsidR="00721C2A" w:rsidRPr="005E72CF">
        <w:rPr>
          <w:rFonts w:ascii="Book Antiqua" w:hAnsi="Book Antiqua"/>
        </w:rPr>
        <w:t>-1</w:t>
      </w:r>
    </w:p>
    <w:p w:rsidR="00721C2A" w:rsidRPr="005E72CF" w:rsidRDefault="00721C2A" w:rsidP="00721C2A">
      <w:pPr>
        <w:spacing w:after="0"/>
        <w:rPr>
          <w:rFonts w:ascii="Book Antiqua" w:hAnsi="Book Antiqua"/>
        </w:rPr>
      </w:pPr>
      <w:r w:rsidRPr="005E72CF">
        <w:rPr>
          <w:rFonts w:ascii="Book Antiqua" w:hAnsi="Book Antiqua"/>
        </w:rPr>
        <w:t xml:space="preserve">Tovarnik, </w:t>
      </w:r>
      <w:r w:rsidR="00EC445F">
        <w:rPr>
          <w:rFonts w:ascii="Book Antiqua" w:hAnsi="Book Antiqua"/>
        </w:rPr>
        <w:t>28. ožujka 2018</w:t>
      </w:r>
      <w:r>
        <w:rPr>
          <w:rFonts w:ascii="Book Antiqua" w:hAnsi="Book Antiqua"/>
        </w:rPr>
        <w:t xml:space="preserve">. god. </w:t>
      </w:r>
    </w:p>
    <w:p w:rsidR="00721C2A" w:rsidRPr="005E72CF" w:rsidRDefault="00721C2A" w:rsidP="00721C2A">
      <w:pPr>
        <w:spacing w:after="0"/>
        <w:rPr>
          <w:rFonts w:ascii="Book Antiqua" w:hAnsi="Book Antiqua"/>
        </w:rPr>
      </w:pPr>
    </w:p>
    <w:p w:rsidR="00721C2A" w:rsidRDefault="00721C2A" w:rsidP="00721C2A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21C2A" w:rsidRPr="00721C2A" w:rsidRDefault="00721C2A" w:rsidP="00721C2A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721C2A">
        <w:rPr>
          <w:rFonts w:ascii="Times New Roman" w:hAnsi="Times New Roman"/>
          <w:sz w:val="24"/>
          <w:szCs w:val="24"/>
        </w:rPr>
        <w:t>Na temelju članka  28. stavka  4. Zakona o komunalnom gospodarstvu     gospodarstvu     ( Narodne novine br. 36/95, 70/97, 128/99, 57/00, 129/00, 59/01, 26/03, 82/04, 110/04, 178/04, 38/09, 79/09, 153/09, 49/11, 84/11, 90/11, 144/12, 94/13, 153/13, 147/14, 36/15</w:t>
      </w:r>
      <w:r w:rsidRPr="00721C2A">
        <w:rPr>
          <w:rFonts w:ascii="Times New Roman" w:eastAsia="Humanist521BT-Bold" w:hAnsi="Times New Roman"/>
          <w:bCs/>
          <w:sz w:val="24"/>
          <w:szCs w:val="24"/>
        </w:rPr>
        <w:t>)</w:t>
      </w:r>
    </w:p>
    <w:p w:rsidR="00721C2A" w:rsidRPr="00721C2A" w:rsidRDefault="00721C2A" w:rsidP="00721C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C2A">
        <w:rPr>
          <w:rFonts w:ascii="Times New Roman" w:hAnsi="Times New Roman"/>
          <w:sz w:val="24"/>
          <w:szCs w:val="24"/>
        </w:rPr>
        <w:t>i članka 31. Statuta Općine Tovarnik  ( Službeni vjesnik Vukovarsko- srijemske županije br. 4/13, 14/13</w:t>
      </w:r>
      <w:r w:rsidR="00EC445F">
        <w:rPr>
          <w:rFonts w:ascii="Times New Roman" w:hAnsi="Times New Roman"/>
          <w:sz w:val="24"/>
          <w:szCs w:val="24"/>
        </w:rPr>
        <w:t xml:space="preserve"> i 1/18</w:t>
      </w:r>
      <w:r w:rsidRPr="00721C2A">
        <w:rPr>
          <w:rFonts w:ascii="Times New Roman" w:hAnsi="Times New Roman"/>
          <w:sz w:val="24"/>
          <w:szCs w:val="24"/>
        </w:rPr>
        <w:t xml:space="preserve"> ) Općinsko </w:t>
      </w:r>
      <w:r w:rsidR="00EC445F">
        <w:rPr>
          <w:rFonts w:ascii="Times New Roman" w:hAnsi="Times New Roman"/>
          <w:sz w:val="24"/>
          <w:szCs w:val="24"/>
        </w:rPr>
        <w:t>vijeće Općine  Tovarnik  na    6.  sjednici održanoj dana 28. ožujka 2018</w:t>
      </w:r>
      <w:r w:rsidRPr="00721C2A">
        <w:rPr>
          <w:rFonts w:ascii="Times New Roman" w:hAnsi="Times New Roman"/>
          <w:sz w:val="24"/>
          <w:szCs w:val="24"/>
        </w:rPr>
        <w:t xml:space="preserve">. god.   d o n o s i </w:t>
      </w:r>
    </w:p>
    <w:p w:rsidR="00721C2A" w:rsidRDefault="00721C2A" w:rsidP="00721C2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ODLUKU </w:t>
      </w:r>
      <w:r w:rsidRPr="00C57F27">
        <w:rPr>
          <w:rFonts w:ascii="Book Antiqua" w:hAnsi="Book Antiqua"/>
          <w:b/>
        </w:rPr>
        <w:t xml:space="preserve"> </w:t>
      </w:r>
    </w:p>
    <w:p w:rsidR="00721C2A" w:rsidRPr="00C57F27" w:rsidRDefault="00721C2A" w:rsidP="00721C2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O USVAJANJU IZVJEŠĆA O IZVRŠENJU PROGRAMA ODRŽAVANJA   KOMUNALNE INFRAST</w:t>
      </w:r>
      <w:r w:rsidR="00EC445F">
        <w:rPr>
          <w:rFonts w:ascii="Book Antiqua" w:hAnsi="Book Antiqua"/>
          <w:b/>
        </w:rPr>
        <w:t>RUKTURE OPĆINE TOVARNIK  ZA 2017</w:t>
      </w:r>
      <w:r w:rsidRPr="00C57F27">
        <w:rPr>
          <w:rFonts w:ascii="Book Antiqua" w:hAnsi="Book Antiqua"/>
          <w:b/>
        </w:rPr>
        <w:t>. GOD.</w:t>
      </w:r>
    </w:p>
    <w:p w:rsidR="00721C2A" w:rsidRPr="00C57F27" w:rsidRDefault="00721C2A" w:rsidP="00721C2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721C2A" w:rsidRPr="00C57F27" w:rsidRDefault="00721C2A" w:rsidP="00721C2A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I.</w:t>
      </w:r>
    </w:p>
    <w:p w:rsidR="00721C2A" w:rsidRPr="00C57F27" w:rsidRDefault="00721C2A" w:rsidP="00721C2A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Usvaja se izvješće o izvršenju Programa održavanja  komunalne  infras</w:t>
      </w:r>
      <w:r w:rsidR="00EC445F">
        <w:rPr>
          <w:rFonts w:ascii="Book Antiqua" w:eastAsia="Humanist521BT-Bold" w:hAnsi="Book Antiqua" w:cs="Humanist521BT-Bold"/>
          <w:bCs/>
        </w:rPr>
        <w:t>trukture Općine Tovarnik za 2017</w:t>
      </w:r>
      <w:r w:rsidRPr="00C57F27">
        <w:rPr>
          <w:rFonts w:ascii="Book Antiqua" w:eastAsia="Humanist521BT-Bold" w:hAnsi="Book Antiqua" w:cs="Humanist521BT-Bold"/>
          <w:bCs/>
        </w:rPr>
        <w:t>. godinu</w:t>
      </w:r>
    </w:p>
    <w:p w:rsidR="00721C2A" w:rsidRPr="00C57F27" w:rsidRDefault="00721C2A" w:rsidP="00721C2A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II.</w:t>
      </w:r>
    </w:p>
    <w:p w:rsidR="00721C2A" w:rsidRPr="00C57F27" w:rsidRDefault="00721C2A" w:rsidP="00721C2A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Izvješće iz toč. I. ove Oluke je sastavni dio ove Odluke</w:t>
      </w:r>
    </w:p>
    <w:p w:rsidR="00721C2A" w:rsidRPr="00C57F27" w:rsidRDefault="00721C2A" w:rsidP="00721C2A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III.</w:t>
      </w:r>
    </w:p>
    <w:p w:rsidR="00721C2A" w:rsidRPr="00C57F27" w:rsidRDefault="00721C2A" w:rsidP="00721C2A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Ova Odluka stupa na snagu osmog  dana od objave u „Službenom vjesniku“ Vukovarsko-srijemske županije</w:t>
      </w:r>
    </w:p>
    <w:p w:rsidR="00721C2A" w:rsidRDefault="00721C2A" w:rsidP="00721C2A">
      <w:pPr>
        <w:spacing w:after="0"/>
        <w:jc w:val="right"/>
        <w:rPr>
          <w:rFonts w:ascii="Book Antiqua" w:hAnsi="Book Antiqua"/>
          <w:b/>
        </w:rPr>
      </w:pPr>
    </w:p>
    <w:p w:rsidR="00721C2A" w:rsidRDefault="00721C2A" w:rsidP="00721C2A">
      <w:pPr>
        <w:spacing w:after="0"/>
        <w:jc w:val="right"/>
        <w:rPr>
          <w:rFonts w:ascii="Book Antiqua" w:hAnsi="Book Antiqua"/>
          <w:b/>
        </w:rPr>
      </w:pPr>
    </w:p>
    <w:p w:rsidR="00721C2A" w:rsidRPr="005E72CF" w:rsidRDefault="00721C2A" w:rsidP="00721C2A">
      <w:pPr>
        <w:spacing w:after="0"/>
        <w:jc w:val="right"/>
        <w:rPr>
          <w:rFonts w:ascii="Book Antiqua" w:hAnsi="Book Antiqua"/>
        </w:rPr>
      </w:pPr>
      <w:r w:rsidRPr="005E72CF">
        <w:rPr>
          <w:rFonts w:ascii="Book Antiqua" w:hAnsi="Book Antiqua"/>
          <w:b/>
        </w:rPr>
        <w:t xml:space="preserve">PREDSJEDNIK OPĆINSKOG  VIJEĆA </w:t>
      </w:r>
    </w:p>
    <w:p w:rsidR="00721C2A" w:rsidRPr="005E72CF" w:rsidRDefault="00721C2A" w:rsidP="00721C2A">
      <w:pPr>
        <w:spacing w:after="0"/>
        <w:ind w:left="360"/>
        <w:jc w:val="right"/>
        <w:rPr>
          <w:rFonts w:ascii="Book Antiqua" w:hAnsi="Book Antiqua"/>
        </w:rPr>
      </w:pPr>
      <w:r w:rsidRPr="005E72CF">
        <w:rPr>
          <w:rFonts w:ascii="Book Antiqua" w:hAnsi="Book Antiqua"/>
        </w:rPr>
        <w:t xml:space="preserve">                                                                </w:t>
      </w:r>
      <w:r w:rsidR="00EC445F">
        <w:rPr>
          <w:rFonts w:ascii="Book Antiqua" w:hAnsi="Book Antiqua"/>
        </w:rPr>
        <w:t xml:space="preserve">                   Dubravko Blašković</w:t>
      </w:r>
    </w:p>
    <w:p w:rsidR="00721C2A" w:rsidRPr="005E72CF" w:rsidRDefault="00721C2A" w:rsidP="00721C2A">
      <w:pPr>
        <w:spacing w:after="0"/>
        <w:ind w:left="360"/>
        <w:jc w:val="right"/>
        <w:rPr>
          <w:rFonts w:ascii="Book Antiqua" w:hAnsi="Book Antiqua"/>
        </w:rPr>
      </w:pPr>
    </w:p>
    <w:p w:rsidR="00721C2A" w:rsidRPr="00C57F27" w:rsidRDefault="00721C2A" w:rsidP="00721C2A">
      <w:pPr>
        <w:rPr>
          <w:rFonts w:ascii="Book Antiqua" w:eastAsia="Humanist521BT-Bold" w:hAnsi="Book Antiqua" w:cs="Humanist521BT-Bold"/>
          <w:bCs/>
        </w:rPr>
      </w:pPr>
    </w:p>
    <w:p w:rsidR="00721C2A" w:rsidRDefault="00721C2A"/>
    <w:p w:rsidR="00721C2A" w:rsidRDefault="00721C2A"/>
    <w:p w:rsidR="00EC445F" w:rsidRPr="00C57F27" w:rsidRDefault="00EC445F" w:rsidP="00EC445F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lastRenderedPageBreak/>
        <w:t>IZVJEŠĆE O IZVRŠENJU PROGRAMA ODRŽAVANJA  KOMUNALNE INFRAS</w:t>
      </w:r>
      <w:r>
        <w:rPr>
          <w:rFonts w:ascii="Book Antiqua" w:eastAsia="Humanist521BT-Bold" w:hAnsi="Book Antiqua" w:cs="Humanist521BT-Bold"/>
          <w:b/>
          <w:bCs/>
        </w:rPr>
        <w:t>TRUKTURE OPĆINE TOVARNIK ZA 2017</w:t>
      </w:r>
      <w:r w:rsidRPr="00C57F27">
        <w:rPr>
          <w:rFonts w:ascii="Book Antiqua" w:eastAsia="Humanist521BT-Bold" w:hAnsi="Book Antiqua" w:cs="Humanist521BT-Bold"/>
          <w:b/>
          <w:bCs/>
        </w:rPr>
        <w:t>. GODINU</w:t>
      </w:r>
    </w:p>
    <w:p w:rsidR="00EC445F" w:rsidRPr="00C57F27" w:rsidRDefault="00EC445F" w:rsidP="00EC445F">
      <w:pPr>
        <w:rPr>
          <w:rFonts w:ascii="Book Antiqua" w:eastAsia="Humanist521BT-Bold" w:hAnsi="Book Antiqua" w:cs="Humanist521BT-Bold"/>
          <w:bCs/>
        </w:rPr>
      </w:pPr>
    </w:p>
    <w:p w:rsidR="00EC445F" w:rsidRPr="00C57F27" w:rsidRDefault="00EC445F" w:rsidP="00EC445F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Program održavanja komunalne infras</w:t>
      </w:r>
      <w:r>
        <w:rPr>
          <w:rFonts w:ascii="Book Antiqua" w:eastAsia="Humanist521BT-Bold" w:hAnsi="Book Antiqua" w:cs="Humanist521BT-Bold"/>
          <w:bCs/>
        </w:rPr>
        <w:t>trukture Općine Tovarnik za 2017</w:t>
      </w:r>
      <w:r w:rsidRPr="00C57F27">
        <w:rPr>
          <w:rFonts w:ascii="Book Antiqua" w:eastAsia="Humanist521BT-Bold" w:hAnsi="Book Antiqua" w:cs="Humanist521BT-Bold"/>
          <w:bCs/>
        </w:rPr>
        <w:t>.</w:t>
      </w:r>
      <w:r>
        <w:rPr>
          <w:rFonts w:ascii="Book Antiqua" w:eastAsia="Humanist521BT-Bold" w:hAnsi="Book Antiqua" w:cs="Humanist521BT-Bold"/>
          <w:bCs/>
        </w:rPr>
        <w:t xml:space="preserve"> god. donesen je u prosincu 2016</w:t>
      </w:r>
      <w:r w:rsidRPr="00C57F27">
        <w:rPr>
          <w:rFonts w:ascii="Book Antiqua" w:eastAsia="Humanist521BT-Bold" w:hAnsi="Book Antiqua" w:cs="Humanist521BT-Bold"/>
          <w:bCs/>
        </w:rPr>
        <w:t xml:space="preserve">. uz </w:t>
      </w:r>
      <w:r>
        <w:rPr>
          <w:rFonts w:ascii="Book Antiqua" w:eastAsia="Humanist521BT-Bold" w:hAnsi="Book Antiqua" w:cs="Humanist521BT-Bold"/>
          <w:bCs/>
        </w:rPr>
        <w:t>proračun Općine Tovarnik za 2017</w:t>
      </w:r>
      <w:r w:rsidRPr="00C57F27">
        <w:rPr>
          <w:rFonts w:ascii="Book Antiqua" w:eastAsia="Humanist521BT-Bold" w:hAnsi="Book Antiqua" w:cs="Humanist521BT-Bold"/>
          <w:bCs/>
        </w:rPr>
        <w:t>. god., te se isto tako s proraču</w:t>
      </w:r>
      <w:r>
        <w:rPr>
          <w:rFonts w:ascii="Book Antiqua" w:eastAsia="Humanist521BT-Bold" w:hAnsi="Book Antiqua" w:cs="Humanist521BT-Bold"/>
          <w:bCs/>
        </w:rPr>
        <w:t>nom Ooćine Tovarnik mijenjao dva puta, te</w:t>
      </w:r>
      <w:r w:rsidRPr="00C57F27">
        <w:rPr>
          <w:rFonts w:ascii="Book Antiqua" w:eastAsia="Humanist521BT-Bold" w:hAnsi="Book Antiqua" w:cs="Humanist521BT-Bold"/>
          <w:bCs/>
        </w:rPr>
        <w:t xml:space="preserve"> predviđao kako slijedi: </w:t>
      </w:r>
    </w:p>
    <w:p w:rsidR="00EC445F" w:rsidRPr="00C57F27" w:rsidRDefault="00EC445F" w:rsidP="00EC445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Javne rasvjete </w:t>
      </w:r>
    </w:p>
    <w:p w:rsidR="00EC445F" w:rsidRPr="00C57F27" w:rsidRDefault="00EC445F" w:rsidP="00EC445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javne rasvjete podrazumijeva aktivnosti održavanja javne rasvjete u užem smislu, dakle popravci, zamjena žarulja, svjetiljki, sjenila, zaštitnih plastika za svjetiljke, porculanskih grla, stupova, propaljivača, prigušnica, nosača svjetiljke, bojanje rasvjetnog stupa, zamjena razdjelnika, luxomat sonde, sklopke, osigurača i ostalih dijelova javne rasvjete te božićno ukrašavanje naselja Tovarnika i Ilače. Dijelovi javne rasvjete će se mijenjati prema potrebi, odnosno kada određeni dio javne rasvjete treba zamijeniti ili popraviti jer više nije u ispravnom stanju.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100</w:t>
      </w:r>
      <w:r w:rsidRPr="00C57F27">
        <w:rPr>
          <w:rFonts w:ascii="Book Antiqua" w:hAnsi="Book Antiqua"/>
          <w:b/>
        </w:rPr>
        <w:t xml:space="preserve">.000,00 kn 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73.830</w:t>
      </w:r>
      <w:r w:rsidRPr="00C57F27">
        <w:rPr>
          <w:rFonts w:ascii="Book Antiqua" w:hAnsi="Book Antiqua"/>
          <w:b/>
        </w:rPr>
        <w:t>,00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izvor: komunaln</w:t>
      </w:r>
      <w:r>
        <w:rPr>
          <w:rFonts w:ascii="Book Antiqua" w:hAnsi="Book Antiqua"/>
          <w:b/>
        </w:rPr>
        <w:t>a naknada</w:t>
      </w:r>
    </w:p>
    <w:p w:rsidR="00EC445F" w:rsidRPr="00C57F27" w:rsidRDefault="00EC445F" w:rsidP="00EC445F">
      <w:pPr>
        <w:pStyle w:val="ListParagraph"/>
        <w:ind w:left="1440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javne rasvjete podrazumijeva i nabavu električne energije za noćno osvjetljavanje naselja  Tovarnika i Ilače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9</w:t>
      </w:r>
      <w:r w:rsidRPr="00C57F27">
        <w:rPr>
          <w:rFonts w:ascii="Book Antiqua" w:hAnsi="Book Antiqua"/>
          <w:b/>
        </w:rPr>
        <w:t xml:space="preserve">0.000,00 kn 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97.350,94</w:t>
      </w:r>
      <w:r w:rsidRPr="00C57F27">
        <w:rPr>
          <w:rFonts w:ascii="Book Antiqua" w:hAnsi="Book Antiqua"/>
          <w:b/>
        </w:rPr>
        <w:t xml:space="preserve"> kn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 : komunalna n</w:t>
      </w:r>
      <w:r>
        <w:rPr>
          <w:rFonts w:ascii="Book Antiqua" w:hAnsi="Book Antiqua"/>
          <w:b/>
        </w:rPr>
        <w:t>aknada</w:t>
      </w:r>
    </w:p>
    <w:p w:rsidR="00EC445F" w:rsidRPr="00C57F27" w:rsidRDefault="00EC445F" w:rsidP="00EC445F">
      <w:pPr>
        <w:pStyle w:val="ListParagraph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javnih površina </w:t>
      </w:r>
    </w:p>
    <w:p w:rsidR="00EC445F" w:rsidRPr="00C57F27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>Nabavka profesionalne traktorske kosilice koja bi kosila sve zatravljene površine u Općini Tovarnik  puno efikasnije nego do sada.  Nabavka trimera, kolica, grablji, motika, lopata, metla i sve ostale potrošne i nepotrošne opreme  za košnju, okopavanje, orezivanje, odvoz i ostale aktivnosti na održavanju javnih površina Općine Tovarnik. Pod javnim površinama u smislu ovog programa  se podrazumijevaju sve zelene javne površine, parkirališta, nogostupi, parkovi, dječja igrališta, autobusna stajališta, sportska igrališta i ostalo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40</w:t>
      </w:r>
      <w:r w:rsidRPr="00C57F27">
        <w:rPr>
          <w:rFonts w:ascii="Book Antiqua" w:hAnsi="Book Antiqua"/>
          <w:b/>
        </w:rPr>
        <w:t xml:space="preserve">.000,00 kn 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izvršeno:36.489,53</w:t>
      </w:r>
      <w:r w:rsidRPr="00C57F27">
        <w:rPr>
          <w:rFonts w:ascii="Book Antiqua" w:hAnsi="Book Antiqua"/>
          <w:b/>
        </w:rPr>
        <w:t xml:space="preserve">  kn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 : komunalna nakna</w:t>
      </w:r>
      <w:r>
        <w:rPr>
          <w:rFonts w:ascii="Book Antiqua" w:hAnsi="Book Antiqua"/>
          <w:b/>
        </w:rPr>
        <w:t>da</w:t>
      </w:r>
    </w:p>
    <w:p w:rsidR="00EC445F" w:rsidRPr="00C57F27" w:rsidRDefault="00EC445F" w:rsidP="00EC445F">
      <w:pPr>
        <w:pStyle w:val="ListParagraph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ind w:left="1440"/>
        <w:rPr>
          <w:rFonts w:ascii="Book Antiqua" w:hAnsi="Book Antiqua"/>
        </w:rPr>
      </w:pPr>
    </w:p>
    <w:p w:rsidR="00EC445F" w:rsidRPr="00C57F27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Redovito servisiranje i popravci kosilica, trimera, općinskog kombiniranog stroja i ostale opreme koja se koristi za održavanje javnih površina, a koju je isplativo popravljati. Ova aktivnost će se odvijati ukoliko se pokaže potreba za servisima i popravcima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planirano: 25.000,00 kn 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16.272,03</w:t>
      </w:r>
      <w:r w:rsidRPr="00C57F27">
        <w:rPr>
          <w:rFonts w:ascii="Book Antiqua" w:hAnsi="Book Antiqua"/>
          <w:b/>
        </w:rPr>
        <w:t xml:space="preserve">   kn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 : komunalna na</w:t>
      </w:r>
      <w:r>
        <w:rPr>
          <w:rFonts w:ascii="Book Antiqua" w:hAnsi="Book Antiqua"/>
          <w:b/>
        </w:rPr>
        <w:t>knada</w:t>
      </w:r>
    </w:p>
    <w:p w:rsidR="00EC445F" w:rsidRPr="00C57F27" w:rsidRDefault="00EC445F" w:rsidP="00EC445F">
      <w:pPr>
        <w:pStyle w:val="ListParagraph"/>
        <w:ind w:left="2160"/>
        <w:rPr>
          <w:rFonts w:ascii="Book Antiqua" w:hAnsi="Book Antiqua"/>
          <w:b/>
        </w:rPr>
      </w:pPr>
    </w:p>
    <w:p w:rsidR="00EC445F" w:rsidRPr="00B85FB0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B85FB0">
        <w:rPr>
          <w:rFonts w:ascii="Book Antiqua" w:hAnsi="Book Antiqua"/>
        </w:rPr>
        <w:lastRenderedPageBreak/>
        <w:t xml:space="preserve">Nabava goriva, ulja i svega ostalog potrebnog za pokretanje i rad strojeva za održavanje javnih površina </w:t>
      </w:r>
    </w:p>
    <w:p w:rsidR="00EC445F" w:rsidRPr="00B85FB0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90</w:t>
      </w:r>
      <w:r w:rsidRPr="00B85FB0">
        <w:rPr>
          <w:rFonts w:ascii="Book Antiqua" w:hAnsi="Book Antiqua"/>
          <w:b/>
        </w:rPr>
        <w:t xml:space="preserve">.000,00 kn  </w:t>
      </w:r>
    </w:p>
    <w:p w:rsidR="00EC445F" w:rsidRPr="00B85FB0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B85FB0">
        <w:rPr>
          <w:rFonts w:ascii="Book Antiqua" w:hAnsi="Book Antiqua"/>
          <w:b/>
        </w:rPr>
        <w:t>izvršeno:</w:t>
      </w:r>
      <w:r>
        <w:rPr>
          <w:rFonts w:ascii="Book Antiqua" w:hAnsi="Book Antiqua"/>
          <w:b/>
        </w:rPr>
        <w:t xml:space="preserve">  91.274,97</w:t>
      </w:r>
      <w:r w:rsidRPr="00B85FB0">
        <w:rPr>
          <w:rFonts w:ascii="Book Antiqua" w:hAnsi="Book Antiqua"/>
          <w:b/>
        </w:rPr>
        <w:t xml:space="preserve">    kn </w:t>
      </w:r>
    </w:p>
    <w:p w:rsidR="00EC445F" w:rsidRPr="00B85FB0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B85FB0">
        <w:rPr>
          <w:rFonts w:ascii="Book Antiqua" w:hAnsi="Book Antiqua"/>
          <w:b/>
        </w:rPr>
        <w:t xml:space="preserve">izvor </w:t>
      </w:r>
      <w:r>
        <w:rPr>
          <w:rFonts w:ascii="Book Antiqua" w:hAnsi="Book Antiqua"/>
          <w:b/>
        </w:rPr>
        <w:t>: komunalna naknada</w:t>
      </w:r>
    </w:p>
    <w:p w:rsidR="00EC445F" w:rsidRPr="00C57F27" w:rsidRDefault="00EC445F" w:rsidP="00EC445F">
      <w:pPr>
        <w:pStyle w:val="ListParagraph"/>
        <w:ind w:left="2160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>Uređenje i održavanje javnih površina</w:t>
      </w:r>
    </w:p>
    <w:p w:rsidR="00EC445F" w:rsidRPr="00C57F27" w:rsidRDefault="00EC445F" w:rsidP="00EC445F">
      <w:pPr>
        <w:pStyle w:val="ListParagraph"/>
        <w:ind w:left="1440"/>
        <w:rPr>
          <w:rFonts w:ascii="Book Antiqua" w:hAnsi="Book Antiqua"/>
        </w:rPr>
      </w:pPr>
      <w:r w:rsidRPr="00C57F27">
        <w:rPr>
          <w:rFonts w:ascii="Book Antiqua" w:hAnsi="Book Antiqua"/>
        </w:rPr>
        <w:t>Ova aktivnost podrazumijeva redovitu godišnju nabavku i sadnju trave, cvijeća, sadnica, novih stabala-lip</w:t>
      </w:r>
      <w:r>
        <w:rPr>
          <w:rFonts w:ascii="Book Antiqua" w:hAnsi="Book Antiqua"/>
        </w:rPr>
        <w:t>e za k.č. 1897/2, 1899/13 k.o. I</w:t>
      </w:r>
      <w:r w:rsidRPr="00C57F27">
        <w:rPr>
          <w:rFonts w:ascii="Book Antiqua" w:hAnsi="Book Antiqua"/>
        </w:rPr>
        <w:t>lača, sredstava za zaštitu bilja i ostalog potrebnog za uljepšavanje naselja Tovarnik i Ilača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9</w:t>
      </w:r>
      <w:r w:rsidRPr="00C57F27">
        <w:rPr>
          <w:rFonts w:ascii="Book Antiqua" w:hAnsi="Book Antiqua"/>
          <w:b/>
        </w:rPr>
        <w:t xml:space="preserve">0.000,00kn 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izvršeno:</w:t>
      </w:r>
      <w:r>
        <w:rPr>
          <w:rFonts w:ascii="Book Antiqua" w:hAnsi="Book Antiqua"/>
          <w:b/>
        </w:rPr>
        <w:t xml:space="preserve"> 84.300,50</w:t>
      </w:r>
      <w:r w:rsidRPr="00B85FB0">
        <w:rPr>
          <w:rFonts w:ascii="Book Antiqua" w:hAnsi="Book Antiqua"/>
          <w:b/>
        </w:rPr>
        <w:t xml:space="preserve">   </w:t>
      </w:r>
      <w:r w:rsidRPr="00C57F27">
        <w:rPr>
          <w:rFonts w:ascii="Book Antiqua" w:hAnsi="Book Antiqua"/>
          <w:b/>
        </w:rPr>
        <w:t xml:space="preserve">kn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izvor </w:t>
      </w:r>
      <w:r>
        <w:rPr>
          <w:rFonts w:ascii="Book Antiqua" w:hAnsi="Book Antiqua"/>
          <w:b/>
        </w:rPr>
        <w:t>: komunalna naknada</w:t>
      </w:r>
    </w:p>
    <w:p w:rsidR="00EC445F" w:rsidRPr="00C57F27" w:rsidRDefault="00EC445F" w:rsidP="00EC445F">
      <w:pPr>
        <w:pStyle w:val="ListParagraph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ind w:left="2160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ind w:left="2160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nerazvrstanih cesta </w:t>
      </w:r>
    </w:p>
    <w:p w:rsidR="00EC445F" w:rsidRPr="00C57F27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nerazvrstaih cesta prije svega podrazumijeva izradu katastra nerazvrstanih cesta i procjenjenu vrijednosti koji od nas zahtjeva revizija, elaborata održavnja nerazvrstanih cesta kojim bi se  utvrdili prioriteti popravka oštećenih cesta te aktivnosti u smislu početka sanacije nerazvrstanih cesta, a prema utvrđenim priopritetima u elaboratu. 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25</w:t>
      </w:r>
      <w:r w:rsidRPr="00C57F27">
        <w:rPr>
          <w:rFonts w:ascii="Book Antiqua" w:hAnsi="Book Antiqua"/>
          <w:b/>
        </w:rPr>
        <w:t xml:space="preserve">0.000,00kn 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206.886,88</w:t>
      </w:r>
      <w:r w:rsidRPr="00C57F27">
        <w:rPr>
          <w:rFonts w:ascii="Book Antiqua" w:hAnsi="Book Antiqua"/>
          <w:b/>
        </w:rPr>
        <w:t xml:space="preserve">   kn </w:t>
      </w:r>
    </w:p>
    <w:p w:rsidR="00EC445F" w:rsidRPr="00CD074D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izvor : </w:t>
      </w:r>
      <w:r w:rsidRPr="00CD074D">
        <w:rPr>
          <w:rFonts w:ascii="Book Antiqua" w:hAnsi="Book Antiqua"/>
          <w:b/>
        </w:rPr>
        <w:t>komunalna naknada, prihod od poljoprivrednog zemljišta i od prihodi od iskorištavanja mineralnih sirovina</w:t>
      </w:r>
    </w:p>
    <w:p w:rsidR="00EC445F" w:rsidRPr="00C57F27" w:rsidRDefault="00EC445F" w:rsidP="00EC445F">
      <w:pPr>
        <w:pStyle w:val="ListParagraph"/>
        <w:ind w:left="0"/>
        <w:rPr>
          <w:rFonts w:ascii="Book Antiqua" w:hAnsi="Book Antiqua"/>
        </w:rPr>
      </w:pPr>
    </w:p>
    <w:p w:rsidR="00EC445F" w:rsidRPr="00C57F27" w:rsidRDefault="00EC445F" w:rsidP="00EC445F">
      <w:pPr>
        <w:pStyle w:val="ListParagraph"/>
        <w:ind w:left="2160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Nabavka komunalne opreme </w:t>
      </w:r>
    </w:p>
    <w:p w:rsidR="00EC445F" w:rsidRPr="00C57F27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u 2017</w:t>
      </w:r>
      <w:r w:rsidRPr="00C57F27">
        <w:rPr>
          <w:rFonts w:ascii="Book Antiqua" w:hAnsi="Book Antiqua"/>
        </w:rPr>
        <w:t>. godini se planira</w:t>
      </w:r>
      <w:r>
        <w:rPr>
          <w:rFonts w:ascii="Book Antiqua" w:hAnsi="Book Antiqua"/>
        </w:rPr>
        <w:t>lo</w:t>
      </w:r>
      <w:r w:rsidRPr="00C57F27">
        <w:rPr>
          <w:rFonts w:ascii="Book Antiqua" w:hAnsi="Book Antiqua"/>
        </w:rPr>
        <w:t xml:space="preserve"> nastaviti s nabavom urbano- komunalne opreme kao što su klupe, žardinjere, koševi za otpatke, stalci za bicikle, pokazne ploče i znakovi, te ostale opreme s ciljem uređenja naselja Tovarnik i Ilača  i poboljšanja cjelokupne slike Općine Tovarnik kao uređene i uredne općine  koja brine o vizualnom identitetu.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32</w:t>
      </w:r>
      <w:r w:rsidRPr="00C57F27">
        <w:rPr>
          <w:rFonts w:ascii="Book Antiqua" w:hAnsi="Book Antiqua"/>
          <w:b/>
        </w:rPr>
        <w:t xml:space="preserve">.000,00 kn  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30.837,50</w:t>
      </w:r>
      <w:r w:rsidRPr="00C57F27">
        <w:rPr>
          <w:rFonts w:ascii="Book Antiqua" w:hAnsi="Book Antiqua"/>
          <w:b/>
        </w:rPr>
        <w:t xml:space="preserve"> kn   </w:t>
      </w:r>
    </w:p>
    <w:p w:rsidR="00EC445F" w:rsidRPr="00B85FB0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 : prihodi od iskorištavanja mineralnih sirovina</w:t>
      </w:r>
    </w:p>
    <w:p w:rsidR="00EC445F" w:rsidRPr="00C57F27" w:rsidRDefault="00EC445F" w:rsidP="00C25A79">
      <w:pPr>
        <w:autoSpaceDE w:val="0"/>
        <w:autoSpaceDN w:val="0"/>
        <w:adjustRightInd w:val="0"/>
        <w:spacing w:beforeLines="30" w:afterLines="30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Iz razloga što je Zakonom o komunalnom gospodarstvu, čl. 22. st. 1., propisano da su prihodi od komunalne nakade strogo namjenski prihodi koji se troše za odvodnju atmosferskih voda, održavanje čistoće u dijelu koji se odnosi na čišćenje javnih površina, održavanje javnih površina, održavanje nerazvrstanih cesta, </w:t>
      </w:r>
      <w:r>
        <w:rPr>
          <w:rFonts w:ascii="Book Antiqua" w:hAnsi="Book Antiqua"/>
        </w:rPr>
        <w:t>održavanje groblja</w:t>
      </w:r>
      <w:r w:rsidRPr="00C57F27">
        <w:rPr>
          <w:rFonts w:ascii="Book Antiqua" w:hAnsi="Book Antiqua"/>
        </w:rPr>
        <w:t xml:space="preserve"> i  javnu rasvjeta, bitno je naglasiti da  su se isti  ostvarili u iznosu od </w:t>
      </w:r>
      <w:r>
        <w:rPr>
          <w:rFonts w:ascii="Book Antiqua" w:hAnsi="Book Antiqua"/>
          <w:b/>
        </w:rPr>
        <w:t>408.573,01</w:t>
      </w:r>
      <w:r w:rsidRPr="00C57F27">
        <w:rPr>
          <w:rFonts w:ascii="Book Antiqua" w:hAnsi="Book Antiqua"/>
          <w:b/>
        </w:rPr>
        <w:t xml:space="preserve"> kn</w:t>
      </w:r>
      <w:r>
        <w:rPr>
          <w:rFonts w:ascii="Book Antiqua" w:hAnsi="Book Antiqua"/>
        </w:rPr>
        <w:t xml:space="preserve">, a </w:t>
      </w:r>
      <w:r w:rsidRPr="00CD074D">
        <w:rPr>
          <w:rFonts w:ascii="Book Antiqua" w:hAnsi="Book Antiqua"/>
          <w:b/>
        </w:rPr>
        <w:t>227.525,32 kn</w:t>
      </w:r>
      <w:r>
        <w:rPr>
          <w:rFonts w:ascii="Book Antiqua" w:hAnsi="Book Antiqua"/>
        </w:rPr>
        <w:t xml:space="preserve"> je izvršeno</w:t>
      </w:r>
      <w:r w:rsidRPr="00C57F27">
        <w:rPr>
          <w:rFonts w:ascii="Book Antiqua" w:hAnsi="Book Antiqua"/>
        </w:rPr>
        <w:t xml:space="preserve"> na realizaciju Programa odnosno za zakonom utvrđene namjene kako je naprijed navedeno. </w:t>
      </w:r>
    </w:p>
    <w:p w:rsidR="00EC445F" w:rsidRPr="00C57F27" w:rsidRDefault="00EC445F" w:rsidP="00C25A79">
      <w:pPr>
        <w:autoSpaceDE w:val="0"/>
        <w:autoSpaceDN w:val="0"/>
        <w:adjustRightInd w:val="0"/>
        <w:spacing w:beforeLines="30" w:afterLines="30"/>
        <w:rPr>
          <w:rFonts w:ascii="Book Antiqua" w:hAnsi="Book Antiqua"/>
        </w:rPr>
      </w:pPr>
      <w:r w:rsidRPr="00C57F27">
        <w:rPr>
          <w:rFonts w:ascii="Book Antiqua" w:hAnsi="Book Antiqua"/>
        </w:rPr>
        <w:t>Ostala sredstva potrebna za izvršenje ovog programa namirena su iz prihoda:</w:t>
      </w:r>
    </w:p>
    <w:p w:rsidR="00EC445F" w:rsidRPr="00C57F27" w:rsidRDefault="00EC445F" w:rsidP="00C25A79">
      <w:pPr>
        <w:autoSpaceDE w:val="0"/>
        <w:autoSpaceDN w:val="0"/>
        <w:adjustRightInd w:val="0"/>
        <w:spacing w:beforeLines="30" w:afterLines="30"/>
        <w:rPr>
          <w:rFonts w:ascii="Book Antiqua" w:hAnsi="Book Antiqua"/>
        </w:rPr>
      </w:pPr>
    </w:p>
    <w:p w:rsidR="00EC445F" w:rsidRPr="00B67529" w:rsidRDefault="00EC445F" w:rsidP="00C25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30" w:afterLines="30"/>
        <w:rPr>
          <w:rFonts w:ascii="Book Antiqua" w:hAnsi="Book Antiqua"/>
        </w:rPr>
      </w:pPr>
      <w:r w:rsidRPr="00B67529">
        <w:rPr>
          <w:rFonts w:ascii="Book Antiqua" w:hAnsi="Book Antiqua"/>
        </w:rPr>
        <w:t xml:space="preserve">prihodi od iskorištavanja mineralnih sirovina u iznosu od  </w:t>
      </w:r>
      <w:r w:rsidRPr="00CD074D">
        <w:rPr>
          <w:rFonts w:ascii="Book Antiqua" w:hAnsi="Book Antiqua"/>
          <w:b/>
        </w:rPr>
        <w:t>107.000,00</w:t>
      </w:r>
      <w:r>
        <w:rPr>
          <w:rFonts w:ascii="Book Antiqua" w:hAnsi="Book Antiqua"/>
          <w:b/>
        </w:rPr>
        <w:t xml:space="preserve"> </w:t>
      </w:r>
      <w:r w:rsidRPr="00CD074D">
        <w:rPr>
          <w:rFonts w:ascii="Book Antiqua" w:hAnsi="Book Antiqua"/>
          <w:b/>
        </w:rPr>
        <w:t>kn</w:t>
      </w:r>
    </w:p>
    <w:p w:rsidR="00EC445F" w:rsidRPr="00CD074D" w:rsidRDefault="00EC445F" w:rsidP="00C25A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30" w:afterLines="30"/>
        <w:rPr>
          <w:rFonts w:ascii="Book Antiqua" w:hAnsi="Book Antiqua"/>
          <w:b/>
        </w:rPr>
      </w:pPr>
      <w:r w:rsidRPr="00B67529">
        <w:rPr>
          <w:rFonts w:ascii="Book Antiqua" w:hAnsi="Book Antiqua"/>
        </w:rPr>
        <w:lastRenderedPageBreak/>
        <w:t>prihodi od zakupa poljoprivrednog zemljišta u vlasništvu RH sukladno programu utroška sredstava ostvarenih od poljoprivrednog zemljišta u vlasništvu RH za Općinu To</w:t>
      </w:r>
      <w:r>
        <w:rPr>
          <w:rFonts w:ascii="Book Antiqua" w:hAnsi="Book Antiqua"/>
        </w:rPr>
        <w:t xml:space="preserve">varnik za 2017. god. u iznosu od </w:t>
      </w:r>
      <w:r w:rsidRPr="00CD074D">
        <w:rPr>
          <w:rFonts w:ascii="Book Antiqua" w:hAnsi="Book Antiqua"/>
          <w:b/>
        </w:rPr>
        <w:t xml:space="preserve">50.000,00 kn </w:t>
      </w:r>
    </w:p>
    <w:p w:rsidR="00EC445F" w:rsidRPr="00C57F27" w:rsidRDefault="00EC445F" w:rsidP="00C25A79">
      <w:pPr>
        <w:autoSpaceDE w:val="0"/>
        <w:autoSpaceDN w:val="0"/>
        <w:adjustRightInd w:val="0"/>
        <w:spacing w:beforeLines="30" w:afterLines="30"/>
        <w:rPr>
          <w:rFonts w:ascii="Book Antiqua" w:hAnsi="Book Antiqua"/>
        </w:rPr>
      </w:pPr>
    </w:p>
    <w:p w:rsidR="00EC445F" w:rsidRPr="00C57F27" w:rsidRDefault="00EC445F" w:rsidP="00EC445F">
      <w:pPr>
        <w:rPr>
          <w:rFonts w:ascii="Book Antiqua" w:hAnsi="Book Antiqua"/>
        </w:rPr>
      </w:pPr>
    </w:p>
    <w:p w:rsidR="00EC445F" w:rsidRPr="00C57F27" w:rsidRDefault="00EC445F" w:rsidP="00EC445F">
      <w:pPr>
        <w:rPr>
          <w:rFonts w:ascii="Book Antiqua" w:hAnsi="Book Antiqua"/>
        </w:rPr>
      </w:pPr>
    </w:p>
    <w:p w:rsidR="00EC445F" w:rsidRPr="00C57F27" w:rsidRDefault="00EC445F" w:rsidP="00EC445F">
      <w:pPr>
        <w:tabs>
          <w:tab w:val="left" w:pos="6885"/>
        </w:tabs>
        <w:jc w:val="right"/>
        <w:rPr>
          <w:rFonts w:ascii="Book Antiqua" w:hAnsi="Book Antiqua"/>
        </w:rPr>
      </w:pPr>
      <w:r w:rsidRPr="00C57F27">
        <w:rPr>
          <w:rFonts w:ascii="Book Antiqua" w:hAnsi="Book Antiqua"/>
        </w:rPr>
        <w:t>NAČELNICA OPĆINE TOVARNIK</w:t>
      </w:r>
    </w:p>
    <w:p w:rsidR="00EC445F" w:rsidRPr="00C57F27" w:rsidRDefault="00EC445F" w:rsidP="00EC445F">
      <w:pPr>
        <w:tabs>
          <w:tab w:val="left" w:pos="6885"/>
        </w:tabs>
        <w:jc w:val="right"/>
        <w:rPr>
          <w:rFonts w:ascii="Book Antiqua" w:hAnsi="Book Antiqua"/>
        </w:rPr>
      </w:pPr>
      <w:r w:rsidRPr="00C57F27">
        <w:rPr>
          <w:rFonts w:ascii="Book Antiqua" w:hAnsi="Book Antiqua"/>
        </w:rPr>
        <w:t>Ruža V. Šijaković, oec.</w:t>
      </w:r>
    </w:p>
    <w:p w:rsidR="00721C2A" w:rsidRDefault="00721C2A"/>
    <w:sectPr w:rsidR="00721C2A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A7D"/>
    <w:multiLevelType w:val="hybridMultilevel"/>
    <w:tmpl w:val="93C09E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41086"/>
    <w:multiLevelType w:val="hybridMultilevel"/>
    <w:tmpl w:val="0EE4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84644"/>
    <w:multiLevelType w:val="hybridMultilevel"/>
    <w:tmpl w:val="5CEEA4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1C2A"/>
    <w:rsid w:val="000D14E8"/>
    <w:rsid w:val="00166EBE"/>
    <w:rsid w:val="00636736"/>
    <w:rsid w:val="00721C2A"/>
    <w:rsid w:val="0085399E"/>
    <w:rsid w:val="008F383A"/>
    <w:rsid w:val="00967C87"/>
    <w:rsid w:val="009750E2"/>
    <w:rsid w:val="00A54782"/>
    <w:rsid w:val="00B46C9E"/>
    <w:rsid w:val="00C25A79"/>
    <w:rsid w:val="00C62C90"/>
    <w:rsid w:val="00C935FA"/>
    <w:rsid w:val="00DA118D"/>
    <w:rsid w:val="00EC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2A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1C2A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1C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21C2A"/>
    <w:pPr>
      <w:spacing w:line="24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4</cp:revision>
  <dcterms:created xsi:type="dcterms:W3CDTF">2018-03-30T07:30:00Z</dcterms:created>
  <dcterms:modified xsi:type="dcterms:W3CDTF">2018-03-30T08:38:00Z</dcterms:modified>
</cp:coreProperties>
</file>