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9E" w:rsidRPr="00B51613" w:rsidRDefault="0024399E" w:rsidP="0024399E">
      <w:pPr>
        <w:jc w:val="center"/>
        <w:rPr>
          <w:rFonts w:ascii="Book Antiqua" w:hAnsi="Book Antiqua"/>
        </w:rPr>
      </w:pPr>
      <w:bookmarkStart w:id="0" w:name="_GoBack"/>
      <w:bookmarkEnd w:id="0"/>
    </w:p>
    <w:p w:rsidR="0024399E" w:rsidRPr="00EF2937" w:rsidRDefault="001655A9" w:rsidP="0024399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9E" w:rsidRPr="00EF2937" w:rsidRDefault="0024399E" w:rsidP="0024399E">
      <w:pPr>
        <w:rPr>
          <w:rFonts w:ascii="Book Antiqua" w:hAnsi="Book Antiqua"/>
          <w:sz w:val="20"/>
          <w:szCs w:val="20"/>
        </w:rPr>
      </w:pPr>
    </w:p>
    <w:p w:rsidR="0024399E" w:rsidRPr="00EF2937" w:rsidRDefault="0024399E" w:rsidP="0024399E">
      <w:pPr>
        <w:spacing w:after="0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>REPUBLIKA HRVATSKA</w:t>
      </w:r>
    </w:p>
    <w:p w:rsidR="0024399E" w:rsidRPr="00EF2937" w:rsidRDefault="001655A9" w:rsidP="002439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9E" w:rsidRPr="00EF2937">
        <w:rPr>
          <w:rFonts w:ascii="Book Antiqua" w:hAnsi="Book Antiqua"/>
          <w:sz w:val="20"/>
          <w:szCs w:val="20"/>
        </w:rPr>
        <w:t>VUKOVARSKO-SRIJEMSKA ŽUPANIJA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ab/>
        <w:t xml:space="preserve">      </w:t>
      </w:r>
      <w:r w:rsidRPr="00EF2937">
        <w:rPr>
          <w:rFonts w:ascii="Book Antiqua" w:hAnsi="Book Antiqua"/>
          <w:b/>
          <w:sz w:val="20"/>
          <w:szCs w:val="20"/>
        </w:rPr>
        <w:t>OPĆINA TOVARNIK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B51613" w:rsidRDefault="00B51613" w:rsidP="00E617D2">
      <w:pPr>
        <w:pStyle w:val="Heading2"/>
        <w:rPr>
          <w:rFonts w:ascii="Book Antiqua" w:eastAsia="Calibri" w:hAnsi="Book Antiqua" w:cs="Times New Roman"/>
          <w:i w:val="0"/>
          <w:sz w:val="20"/>
          <w:szCs w:val="20"/>
          <w:lang w:eastAsia="en-US"/>
        </w:rPr>
      </w:pPr>
    </w:p>
    <w:p w:rsidR="00E617D2" w:rsidRPr="00B51613" w:rsidRDefault="000E7A2D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021</w:t>
      </w:r>
      <w:r w:rsidR="00780EFC">
        <w:rPr>
          <w:rFonts w:ascii="Times New Roman" w:hAnsi="Times New Roman" w:cs="Times New Roman"/>
          <w:i w:val="0"/>
          <w:sz w:val="22"/>
          <w:szCs w:val="22"/>
        </w:rPr>
        <w:t>-05/18-03/07</w:t>
      </w:r>
    </w:p>
    <w:p w:rsidR="00E617D2" w:rsidRPr="00B51613" w:rsidRDefault="00E617D2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B51613">
        <w:rPr>
          <w:rFonts w:ascii="Times New Roman" w:hAnsi="Times New Roman" w:cs="Times New Roman"/>
          <w:i w:val="0"/>
          <w:sz w:val="22"/>
          <w:szCs w:val="22"/>
        </w:rPr>
        <w:t>URBROJ: 2188/12-03/01-18-1</w:t>
      </w:r>
    </w:p>
    <w:p w:rsidR="00E617D2" w:rsidRDefault="00E617D2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B51613">
        <w:rPr>
          <w:rFonts w:ascii="Times New Roman" w:hAnsi="Times New Roman" w:cs="Times New Roman"/>
          <w:i w:val="0"/>
          <w:sz w:val="22"/>
          <w:szCs w:val="22"/>
        </w:rPr>
        <w:t xml:space="preserve">Tovarnik,  29.01.2018.  </w:t>
      </w:r>
    </w:p>
    <w:p w:rsidR="00780EFC" w:rsidRDefault="00780EFC" w:rsidP="00780EFC">
      <w:pPr>
        <w:rPr>
          <w:lang w:eastAsia="hr-HR"/>
        </w:rPr>
      </w:pPr>
    </w:p>
    <w:p w:rsidR="00780EFC" w:rsidRPr="00A347CA" w:rsidRDefault="00780EFC" w:rsidP="00780EFC">
      <w:pPr>
        <w:pStyle w:val="Footer"/>
        <w:jc w:val="both"/>
        <w:rPr>
          <w:rFonts w:ascii="Book Antiqua" w:hAnsi="Book Antiqua"/>
        </w:rPr>
      </w:pPr>
      <w:r w:rsidRPr="00A347CA">
        <w:rPr>
          <w:rFonts w:ascii="Book Antiqua" w:hAnsi="Book Antiqua"/>
        </w:rPr>
        <w:t>Temeljem čl. 31. Statuta Općine Tovarnik ( Službeni vjesnik Vukovarsko-srijemske županije br.4/13, 14/13 )  ) i</w:t>
      </w:r>
      <w:r w:rsidRPr="00A347CA">
        <w:rPr>
          <w:rFonts w:ascii="Book Antiqua" w:hAnsi="Book Antiqua"/>
          <w:bCs/>
        </w:rPr>
        <w:t xml:space="preserve"> čl. 7 st. 2. </w:t>
      </w:r>
      <w:r w:rsidRPr="00A347CA">
        <w:rPr>
          <w:rFonts w:ascii="Book Antiqua" w:hAnsi="Book Antiqua"/>
        </w:rPr>
        <w:t>Zakon o financiranju političkih aktivnosti i izborne promidžbe ( Narodne novine  24</w:t>
      </w:r>
      <w:r w:rsidR="002249CA">
        <w:rPr>
          <w:rFonts w:ascii="Book Antiqua" w:hAnsi="Book Antiqua"/>
        </w:rPr>
        <w:t>/11, 61/11, 27/13, 02/14, 96/16, 70/17</w:t>
      </w:r>
      <w:r w:rsidRPr="00A347CA">
        <w:rPr>
          <w:rFonts w:ascii="Book Antiqua" w:hAnsi="Book Antiqua"/>
        </w:rPr>
        <w:t xml:space="preserve"> ) Općinsko vij</w:t>
      </w:r>
      <w:r>
        <w:rPr>
          <w:rFonts w:ascii="Book Antiqua" w:hAnsi="Book Antiqua"/>
        </w:rPr>
        <w:t>eće Općine Tovarnik, na svojoj 5</w:t>
      </w:r>
      <w:r w:rsidRPr="00A347CA">
        <w:rPr>
          <w:rFonts w:ascii="Book Antiqua" w:hAnsi="Book Antiqua"/>
        </w:rPr>
        <w:t>. s</w:t>
      </w:r>
      <w:r>
        <w:rPr>
          <w:rFonts w:ascii="Book Antiqua" w:hAnsi="Book Antiqua"/>
        </w:rPr>
        <w:t>jednici održanoj 29. siječnja 2018</w:t>
      </w:r>
      <w:r w:rsidRPr="00A347CA">
        <w:rPr>
          <w:rFonts w:ascii="Book Antiqua" w:hAnsi="Book Antiqua"/>
        </w:rPr>
        <w:t xml:space="preserve">. god.  d o n o s i  </w:t>
      </w:r>
    </w:p>
    <w:p w:rsidR="00780EFC" w:rsidRPr="00A347CA" w:rsidRDefault="00780EFC" w:rsidP="00780EFC">
      <w:pPr>
        <w:jc w:val="center"/>
        <w:rPr>
          <w:rFonts w:ascii="Book Antiqua" w:hAnsi="Book Antiqua"/>
          <w:b/>
        </w:rPr>
      </w:pPr>
    </w:p>
    <w:p w:rsidR="00780EFC" w:rsidRPr="00A347CA" w:rsidRDefault="00780EFC" w:rsidP="00780EFC">
      <w:pPr>
        <w:jc w:val="center"/>
        <w:rPr>
          <w:rFonts w:ascii="Book Antiqua" w:hAnsi="Book Antiqua"/>
          <w:b/>
        </w:rPr>
      </w:pPr>
      <w:r w:rsidRPr="00A347CA">
        <w:rPr>
          <w:rFonts w:ascii="Book Antiqua" w:hAnsi="Book Antiqua"/>
          <w:b/>
        </w:rPr>
        <w:t xml:space="preserve">Odluku </w:t>
      </w:r>
    </w:p>
    <w:p w:rsidR="00780EFC" w:rsidRPr="00A347CA" w:rsidRDefault="00780EFC" w:rsidP="00780EFC">
      <w:pPr>
        <w:jc w:val="center"/>
        <w:rPr>
          <w:rFonts w:ascii="Book Antiqua" w:hAnsi="Book Antiqua"/>
          <w:b/>
        </w:rPr>
      </w:pPr>
      <w:r w:rsidRPr="00A347CA">
        <w:rPr>
          <w:rFonts w:ascii="Book Antiqua" w:hAnsi="Book Antiqua"/>
          <w:b/>
        </w:rPr>
        <w:t>o financiranju političkih stranaka i članova Općinskog vijeća izabranih s liste grupa birača iz p</w:t>
      </w:r>
      <w:r>
        <w:rPr>
          <w:rFonts w:ascii="Book Antiqua" w:hAnsi="Book Antiqua"/>
          <w:b/>
        </w:rPr>
        <w:t>roračuna Općine Tovarnik za 2018</w:t>
      </w:r>
      <w:r w:rsidRPr="00A347CA">
        <w:rPr>
          <w:rFonts w:ascii="Book Antiqua" w:hAnsi="Book Antiqua"/>
          <w:b/>
        </w:rPr>
        <w:t>. god.</w:t>
      </w:r>
      <w:r>
        <w:rPr>
          <w:rFonts w:ascii="Book Antiqua" w:hAnsi="Book Antiqua"/>
          <w:b/>
        </w:rPr>
        <w:t xml:space="preserve"> </w:t>
      </w:r>
    </w:p>
    <w:p w:rsidR="00780EFC" w:rsidRPr="00A347CA" w:rsidRDefault="00780EFC" w:rsidP="00780EFC">
      <w:pPr>
        <w:autoSpaceDE w:val="0"/>
        <w:autoSpaceDN w:val="0"/>
        <w:adjustRightInd w:val="0"/>
        <w:spacing w:after="0"/>
        <w:rPr>
          <w:rFonts w:ascii="Book Antiqua" w:hAnsi="Book Antiqua"/>
          <w:lang w:eastAsia="hr-HR"/>
        </w:rPr>
      </w:pPr>
    </w:p>
    <w:p w:rsidR="00780EFC" w:rsidRDefault="00780EFC" w:rsidP="00780EFC">
      <w:pPr>
        <w:rPr>
          <w:lang w:eastAsia="hr-HR"/>
        </w:rPr>
      </w:pPr>
    </w:p>
    <w:p w:rsidR="00780EFC" w:rsidRPr="007949A4" w:rsidRDefault="00780EFC" w:rsidP="00780EFC">
      <w:pPr>
        <w:tabs>
          <w:tab w:val="left" w:pos="58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I .</w:t>
      </w:r>
    </w:p>
    <w:p w:rsidR="00780EFC" w:rsidRPr="007949A4" w:rsidRDefault="00780EFC" w:rsidP="00780EF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hAnsi="Times New Roman"/>
          <w:sz w:val="24"/>
          <w:szCs w:val="24"/>
        </w:rPr>
        <w:t xml:space="preserve">Iznos od </w:t>
      </w:r>
      <w:r>
        <w:rPr>
          <w:rFonts w:ascii="Times New Roman" w:hAnsi="Times New Roman"/>
          <w:b/>
          <w:sz w:val="24"/>
          <w:szCs w:val="24"/>
        </w:rPr>
        <w:t>42</w:t>
      </w:r>
      <w:r w:rsidRPr="007949A4">
        <w:rPr>
          <w:rFonts w:ascii="Times New Roman" w:hAnsi="Times New Roman"/>
          <w:b/>
          <w:sz w:val="24"/>
          <w:szCs w:val="24"/>
        </w:rPr>
        <w:t xml:space="preserve"> 000 kn</w:t>
      </w:r>
      <w:r w:rsidRPr="007949A4">
        <w:rPr>
          <w:rFonts w:ascii="Times New Roman" w:hAnsi="Times New Roman"/>
          <w:sz w:val="24"/>
          <w:szCs w:val="24"/>
        </w:rPr>
        <w:t>, predviđ</w:t>
      </w:r>
      <w:r>
        <w:rPr>
          <w:rFonts w:ascii="Times New Roman" w:hAnsi="Times New Roman"/>
          <w:sz w:val="24"/>
          <w:szCs w:val="24"/>
        </w:rPr>
        <w:t>en općinskim  proračunom za 2018</w:t>
      </w:r>
      <w:r w:rsidRPr="007949A4">
        <w:rPr>
          <w:rFonts w:ascii="Times New Roman" w:hAnsi="Times New Roman"/>
          <w:sz w:val="24"/>
          <w:szCs w:val="24"/>
        </w:rPr>
        <w:t xml:space="preserve">. godinu raspoređuje se na način </w:t>
      </w: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 se utvrdi ukupni mjesečni iznos koji se isplaćuje svim političkim strankama</w:t>
      </w:r>
      <w:r w:rsidRPr="007949A4">
        <w:rPr>
          <w:rFonts w:ascii="Times New Roman" w:hAnsi="Times New Roman"/>
          <w:b/>
          <w:sz w:val="24"/>
          <w:szCs w:val="24"/>
        </w:rPr>
        <w:t xml:space="preserve"> </w:t>
      </w:r>
      <w:r w:rsidRPr="007949A4">
        <w:rPr>
          <w:rFonts w:ascii="Times New Roman" w:hAnsi="Times New Roman"/>
          <w:sz w:val="24"/>
          <w:szCs w:val="24"/>
        </w:rPr>
        <w:t>i članovima Općinskog vijeća izabranima s liste grupa birača, s tim da političkim strankama koje imaju žene u sastavu Općinskog vijeća odnosno kandidatkinjama izabranima s liste grupe birača pripada 10% više iznosa u odnosu na muške vijećnike.</w:t>
      </w:r>
    </w:p>
    <w:p w:rsidR="00780EFC" w:rsidRPr="007949A4" w:rsidRDefault="00780EFC" w:rsidP="00780EF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0EFC" w:rsidRPr="007949A4" w:rsidRDefault="00780EFC" w:rsidP="00780EF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HRVATSKA DEMOKRATSKA ZAJEDNICA- 4 vijećnika i 2 vijećnice</w:t>
      </w:r>
    </w:p>
    <w:p w:rsidR="00780EFC" w:rsidRPr="007949A4" w:rsidRDefault="00780EFC" w:rsidP="00780EFC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949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VIJEĆNICI IZABRANI S LISTE GRUPE BIRAČA- 4 vijećnika i 3 vijećnice</w:t>
      </w:r>
    </w:p>
    <w:p w:rsidR="00780EFC" w:rsidRPr="007949A4" w:rsidRDefault="00780EFC" w:rsidP="00780EFC">
      <w:pPr>
        <w:jc w:val="both"/>
        <w:rPr>
          <w:rFonts w:ascii="Times New Roman" w:hAnsi="Times New Roman"/>
          <w:sz w:val="24"/>
          <w:szCs w:val="24"/>
        </w:rPr>
      </w:pPr>
    </w:p>
    <w:p w:rsidR="00780EFC" w:rsidRPr="007949A4" w:rsidRDefault="00780EFC" w:rsidP="00780EFC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II.</w:t>
      </w:r>
    </w:p>
    <w:p w:rsidR="00780EFC" w:rsidRDefault="00780EFC" w:rsidP="00780EFC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Svakoj stranci odnosno vijećniku izabranom s </w:t>
      </w:r>
      <w:r>
        <w:rPr>
          <w:rFonts w:ascii="Times New Roman" w:hAnsi="Times New Roman"/>
          <w:sz w:val="24"/>
          <w:szCs w:val="24"/>
        </w:rPr>
        <w:t>liste grupe birača pripada 259,26</w:t>
      </w:r>
      <w:r w:rsidRPr="007949A4">
        <w:rPr>
          <w:rFonts w:ascii="Times New Roman" w:hAnsi="Times New Roman"/>
          <w:sz w:val="24"/>
          <w:szCs w:val="24"/>
        </w:rPr>
        <w:t xml:space="preserve"> kn mjese</w:t>
      </w:r>
      <w:r>
        <w:rPr>
          <w:rFonts w:ascii="Times New Roman" w:hAnsi="Times New Roman"/>
          <w:sz w:val="24"/>
          <w:szCs w:val="24"/>
        </w:rPr>
        <w:t>čno po vijećniku, odnosno 285,18 kn po vijećnici.</w:t>
      </w:r>
    </w:p>
    <w:p w:rsidR="00780EFC" w:rsidRDefault="00780EFC" w:rsidP="00780EFC">
      <w:pPr>
        <w:jc w:val="both"/>
        <w:rPr>
          <w:rFonts w:ascii="Times New Roman" w:hAnsi="Times New Roman"/>
          <w:sz w:val="24"/>
          <w:szCs w:val="24"/>
        </w:rPr>
      </w:pPr>
    </w:p>
    <w:p w:rsidR="00780EFC" w:rsidRDefault="00780EFC" w:rsidP="00780EFC">
      <w:pPr>
        <w:jc w:val="both"/>
        <w:rPr>
          <w:rFonts w:ascii="Times New Roman" w:hAnsi="Times New Roman"/>
          <w:sz w:val="24"/>
          <w:szCs w:val="24"/>
        </w:rPr>
      </w:pPr>
    </w:p>
    <w:p w:rsidR="00780EFC" w:rsidRPr="007949A4" w:rsidRDefault="00780EFC" w:rsidP="00780EFC">
      <w:pPr>
        <w:jc w:val="both"/>
        <w:rPr>
          <w:rFonts w:ascii="Times New Roman" w:hAnsi="Times New Roman"/>
          <w:sz w:val="24"/>
          <w:szCs w:val="24"/>
        </w:rPr>
      </w:pPr>
    </w:p>
    <w:p w:rsidR="00780EFC" w:rsidRPr="007949A4" w:rsidRDefault="00780EFC" w:rsidP="00780EFC">
      <w:pPr>
        <w:jc w:val="center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lastRenderedPageBreak/>
        <w:t>III.</w:t>
      </w:r>
    </w:p>
    <w:p w:rsidR="00780EFC" w:rsidRPr="007949A4" w:rsidRDefault="00780EFC" w:rsidP="00780EFC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Iznos iz toč. II će se isplatiti na sljedeći način</w:t>
      </w:r>
    </w:p>
    <w:p w:rsidR="00780EFC" w:rsidRPr="007949A4" w:rsidRDefault="00780EFC" w:rsidP="00780EF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mjesece siječanj-ožujak 2018</w:t>
      </w:r>
      <w:r w:rsidRPr="007949A4">
        <w:rPr>
          <w:rFonts w:ascii="Times New Roman" w:hAnsi="Times New Roman"/>
          <w:sz w:val="24"/>
          <w:szCs w:val="24"/>
        </w:rPr>
        <w:t>.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 </w:t>
      </w:r>
      <w:r>
        <w:rPr>
          <w:rFonts w:ascii="Times New Roman" w:hAnsi="Times New Roman"/>
          <w:sz w:val="24"/>
          <w:szCs w:val="24"/>
        </w:rPr>
        <w:t>– 4.822,20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Dubravko Blašković -777,78 </w:t>
      </w:r>
      <w:r w:rsidRPr="007949A4">
        <w:rPr>
          <w:rFonts w:ascii="Times New Roman" w:hAnsi="Times New Roman"/>
          <w:sz w:val="24"/>
          <w:szCs w:val="24"/>
        </w:rPr>
        <w:t>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Ciprić –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Dević- 777,78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Ljiljana Alivojvodić- 855,54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Klaudija Kolarević –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mjesece travanj-lipanj 2018</w:t>
      </w:r>
      <w:r w:rsidRPr="007949A4">
        <w:rPr>
          <w:rFonts w:ascii="Times New Roman" w:hAnsi="Times New Roman"/>
          <w:sz w:val="24"/>
          <w:szCs w:val="24"/>
        </w:rPr>
        <w:t>.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>
        <w:rPr>
          <w:rFonts w:ascii="Times New Roman" w:hAnsi="Times New Roman"/>
          <w:sz w:val="24"/>
          <w:szCs w:val="24"/>
        </w:rPr>
        <w:t xml:space="preserve">4.822,20 </w:t>
      </w:r>
      <w:r w:rsidRPr="007949A4">
        <w:rPr>
          <w:rFonts w:ascii="Times New Roman" w:hAnsi="Times New Roman"/>
          <w:sz w:val="24"/>
          <w:szCs w:val="24"/>
        </w:rPr>
        <w:t>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Dubravko Blašković –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Ciprić –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Dević- 777,78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Ljiljana Alivojvodić- 855,54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Marta Balić- 855,54 </w:t>
      </w:r>
      <w:r w:rsidRPr="007949A4">
        <w:rPr>
          <w:rFonts w:ascii="Times New Roman" w:hAnsi="Times New Roman"/>
          <w:sz w:val="24"/>
          <w:szCs w:val="24"/>
        </w:rPr>
        <w:t>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Klaudija Kolarević –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mjesece srpanj-rujan  2018</w:t>
      </w:r>
      <w:r w:rsidRPr="007949A4">
        <w:rPr>
          <w:rFonts w:ascii="Times New Roman" w:hAnsi="Times New Roman"/>
          <w:sz w:val="24"/>
          <w:szCs w:val="24"/>
        </w:rPr>
        <w:t>.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>
        <w:rPr>
          <w:rFonts w:ascii="Times New Roman" w:hAnsi="Times New Roman"/>
          <w:sz w:val="24"/>
          <w:szCs w:val="24"/>
        </w:rPr>
        <w:t>4.822,20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Dubravk</w:t>
      </w:r>
      <w:r>
        <w:rPr>
          <w:rFonts w:ascii="Times New Roman" w:hAnsi="Times New Roman"/>
          <w:sz w:val="24"/>
          <w:szCs w:val="24"/>
        </w:rPr>
        <w:t>o Blašković –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Ciprić –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Dević- 777,78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Ljiljana Alivojvodić- 855,54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Klaudija Kolarević –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mjesece listopad-prosinac  2018</w:t>
      </w:r>
      <w:r w:rsidRPr="007949A4">
        <w:rPr>
          <w:rFonts w:ascii="Times New Roman" w:hAnsi="Times New Roman"/>
          <w:sz w:val="24"/>
          <w:szCs w:val="24"/>
        </w:rPr>
        <w:t>.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 xml:space="preserve">HDZ-u – </w:t>
      </w:r>
      <w:r>
        <w:rPr>
          <w:rFonts w:ascii="Times New Roman" w:hAnsi="Times New Roman"/>
          <w:sz w:val="24"/>
          <w:szCs w:val="24"/>
        </w:rPr>
        <w:t>4.822,20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Dubravk</w:t>
      </w:r>
      <w:r>
        <w:rPr>
          <w:rFonts w:ascii="Times New Roman" w:hAnsi="Times New Roman"/>
          <w:sz w:val="24"/>
          <w:szCs w:val="24"/>
        </w:rPr>
        <w:t>o Blašković –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Franjo Ćuk- 777,78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Ciprić –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 Dević- 777,78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Ljiljana Alivojvodić- 855,54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Pr="007949A4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Balić- 855,54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Default="00780EFC" w:rsidP="00780EFC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Klaudija Kolarević – 855,54</w:t>
      </w:r>
      <w:r w:rsidRPr="007949A4">
        <w:rPr>
          <w:rFonts w:ascii="Times New Roman" w:hAnsi="Times New Roman"/>
          <w:sz w:val="24"/>
          <w:szCs w:val="24"/>
        </w:rPr>
        <w:t xml:space="preserve"> kn</w:t>
      </w:r>
    </w:p>
    <w:p w:rsidR="00780EFC" w:rsidRDefault="00780EFC" w:rsidP="00780EF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80EFC" w:rsidRPr="007949A4" w:rsidRDefault="00780EFC" w:rsidP="00780EFC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780EFC" w:rsidRPr="007949A4" w:rsidRDefault="00780EFC" w:rsidP="00780EFC">
      <w:pPr>
        <w:jc w:val="both"/>
        <w:rPr>
          <w:rFonts w:ascii="Times New Roman" w:hAnsi="Times New Roman"/>
          <w:sz w:val="24"/>
          <w:szCs w:val="24"/>
        </w:rPr>
      </w:pPr>
    </w:p>
    <w:p w:rsidR="00780EFC" w:rsidRPr="007949A4" w:rsidRDefault="00780EFC" w:rsidP="00780EFC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lastRenderedPageBreak/>
        <w:t>IV.</w:t>
      </w:r>
    </w:p>
    <w:p w:rsidR="00780EFC" w:rsidRPr="007949A4" w:rsidRDefault="00780EFC" w:rsidP="00780EFC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Isplata sredstava prema toč. III  Izvršit će se na žiro račun stranaka odnosno poseban račun vijećnika izabranog  s liste grupe birača</w:t>
      </w:r>
    </w:p>
    <w:p w:rsidR="00780EFC" w:rsidRPr="007949A4" w:rsidRDefault="00780EFC" w:rsidP="00780EFC">
      <w:pPr>
        <w:jc w:val="center"/>
        <w:rPr>
          <w:rFonts w:ascii="Times New Roman" w:hAnsi="Times New Roman"/>
          <w:b/>
          <w:sz w:val="24"/>
          <w:szCs w:val="24"/>
        </w:rPr>
      </w:pPr>
      <w:r w:rsidRPr="007949A4">
        <w:rPr>
          <w:rFonts w:ascii="Times New Roman" w:hAnsi="Times New Roman"/>
          <w:b/>
          <w:sz w:val="24"/>
          <w:szCs w:val="24"/>
        </w:rPr>
        <w:t>V.</w:t>
      </w:r>
    </w:p>
    <w:p w:rsidR="00780EFC" w:rsidRPr="007949A4" w:rsidRDefault="00780EFC" w:rsidP="00780EFC">
      <w:pPr>
        <w:jc w:val="both"/>
        <w:rPr>
          <w:rFonts w:ascii="Times New Roman" w:hAnsi="Times New Roman"/>
          <w:sz w:val="24"/>
          <w:szCs w:val="24"/>
        </w:rPr>
      </w:pPr>
      <w:r w:rsidRPr="007949A4">
        <w:rPr>
          <w:rFonts w:ascii="Times New Roman" w:hAnsi="Times New Roman"/>
          <w:sz w:val="24"/>
          <w:szCs w:val="24"/>
        </w:rPr>
        <w:t>Ova odluka stupa na snagu danom donošenja a biti će  objavljivanja u „Službenom vjesniku“ Vukovarsko-srijemske županije.</w:t>
      </w:r>
    </w:p>
    <w:p w:rsidR="00780EFC" w:rsidRPr="00780EFC" w:rsidRDefault="00780EFC" w:rsidP="00780EFC">
      <w:pPr>
        <w:rPr>
          <w:lang w:eastAsia="hr-HR"/>
        </w:rPr>
      </w:pPr>
    </w:p>
    <w:p w:rsidR="0024399E" w:rsidRPr="00B51613" w:rsidRDefault="0024399E" w:rsidP="0024399E">
      <w:pPr>
        <w:jc w:val="right"/>
        <w:rPr>
          <w:rFonts w:ascii="Times New Roman" w:hAnsi="Times New Roman"/>
          <w:b/>
        </w:rPr>
      </w:pPr>
      <w:r w:rsidRPr="00B51613">
        <w:rPr>
          <w:rFonts w:ascii="Times New Roman" w:hAnsi="Times New Roman"/>
          <w:b/>
        </w:rPr>
        <w:t>PREDSJEDNIK OPĆINSKOG VIJEĆA</w:t>
      </w:r>
    </w:p>
    <w:p w:rsidR="0024399E" w:rsidRPr="00B51613" w:rsidRDefault="0024399E" w:rsidP="0024399E">
      <w:pPr>
        <w:rPr>
          <w:rFonts w:ascii="Times New Roman" w:hAnsi="Times New Roman"/>
        </w:rPr>
      </w:pPr>
      <w:r w:rsidRPr="00B51613">
        <w:rPr>
          <w:rFonts w:ascii="Times New Roman" w:hAnsi="Times New Roman"/>
        </w:rPr>
        <w:t xml:space="preserve">                                                                                                                                  Dubravko Blašković</w:t>
      </w:r>
    </w:p>
    <w:p w:rsidR="005F1B63" w:rsidRPr="00B51613" w:rsidRDefault="005F1B63">
      <w:pPr>
        <w:rPr>
          <w:rFonts w:ascii="Times New Roman" w:hAnsi="Times New Roman"/>
        </w:rPr>
      </w:pPr>
    </w:p>
    <w:sectPr w:rsidR="005F1B63" w:rsidRPr="00B51613" w:rsidSect="00CD63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0" w:rsidRDefault="00A206C0" w:rsidP="0024399E">
      <w:pPr>
        <w:spacing w:after="0"/>
      </w:pPr>
      <w:r>
        <w:separator/>
      </w:r>
    </w:p>
  </w:endnote>
  <w:endnote w:type="continuationSeparator" w:id="0">
    <w:p w:rsidR="00A206C0" w:rsidRDefault="00A206C0" w:rsidP="0024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9E" w:rsidRDefault="009F6D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399E" w:rsidRDefault="0024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0" w:rsidRDefault="00A206C0" w:rsidP="0024399E">
      <w:pPr>
        <w:spacing w:after="0"/>
      </w:pPr>
      <w:r>
        <w:separator/>
      </w:r>
    </w:p>
  </w:footnote>
  <w:footnote w:type="continuationSeparator" w:id="0">
    <w:p w:rsidR="00A206C0" w:rsidRDefault="00A206C0" w:rsidP="002439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39E"/>
    <w:multiLevelType w:val="hybridMultilevel"/>
    <w:tmpl w:val="F3D61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769"/>
    <w:multiLevelType w:val="hybridMultilevel"/>
    <w:tmpl w:val="C8FA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9E"/>
    <w:rsid w:val="000646FE"/>
    <w:rsid w:val="000E7A2D"/>
    <w:rsid w:val="001655A9"/>
    <w:rsid w:val="001D2608"/>
    <w:rsid w:val="001D3622"/>
    <w:rsid w:val="001D53A6"/>
    <w:rsid w:val="002249CA"/>
    <w:rsid w:val="0024399E"/>
    <w:rsid w:val="00325246"/>
    <w:rsid w:val="005F1B63"/>
    <w:rsid w:val="00737C8D"/>
    <w:rsid w:val="00780EFC"/>
    <w:rsid w:val="008337F8"/>
    <w:rsid w:val="009F6D59"/>
    <w:rsid w:val="00A206C0"/>
    <w:rsid w:val="00A43FB8"/>
    <w:rsid w:val="00B51613"/>
    <w:rsid w:val="00C33515"/>
    <w:rsid w:val="00CD638D"/>
    <w:rsid w:val="00D319FF"/>
    <w:rsid w:val="00D86C0C"/>
    <w:rsid w:val="00DC0126"/>
    <w:rsid w:val="00DE4846"/>
    <w:rsid w:val="00E617D2"/>
    <w:rsid w:val="00EC0E15"/>
    <w:rsid w:val="00F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80EFC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80EFC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2018-02-18T18:29:00Z</dcterms:created>
  <dcterms:modified xsi:type="dcterms:W3CDTF">2018-02-18T18:29:00Z</dcterms:modified>
</cp:coreProperties>
</file>