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DD1" w:rsidRDefault="00D31DD1" w:rsidP="00D31DD1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D31DD1" w:rsidRDefault="00D31DD1" w:rsidP="00D31DD1">
      <w:pPr>
        <w:spacing w:after="0"/>
        <w:rPr>
          <w:rFonts w:ascii="Times New Roman" w:hAnsi="Times New Roman"/>
        </w:rPr>
      </w:pPr>
    </w:p>
    <w:p w:rsidR="00D31DD1" w:rsidRPr="00D31DD1" w:rsidRDefault="00D31DD1" w:rsidP="00D31DD1">
      <w:pPr>
        <w:spacing w:after="0"/>
        <w:rPr>
          <w:rFonts w:asciiTheme="minorHAnsi" w:hAnsiTheme="minorHAnsi"/>
          <w:sz w:val="24"/>
          <w:szCs w:val="24"/>
        </w:rPr>
      </w:pPr>
      <w:r w:rsidRPr="00D31DD1">
        <w:rPr>
          <w:rFonts w:asciiTheme="minorHAnsi" w:hAnsiTheme="minorHAnsi"/>
          <w:sz w:val="24"/>
          <w:szCs w:val="24"/>
        </w:rPr>
        <w:t>REPUBLIKA HRVATSKA</w:t>
      </w:r>
    </w:p>
    <w:p w:rsidR="00D31DD1" w:rsidRPr="00D31DD1" w:rsidRDefault="00D31DD1" w:rsidP="00D31DD1">
      <w:pPr>
        <w:spacing w:after="0"/>
        <w:rPr>
          <w:rFonts w:asciiTheme="minorHAnsi" w:hAnsiTheme="minorHAnsi"/>
          <w:sz w:val="24"/>
          <w:szCs w:val="24"/>
        </w:rPr>
      </w:pPr>
      <w:r w:rsidRPr="00D31DD1">
        <w:rPr>
          <w:rFonts w:asciiTheme="minorHAnsi" w:hAnsiTheme="minorHAnsi"/>
          <w:sz w:val="24"/>
          <w:szCs w:val="24"/>
        </w:rPr>
        <w:t>VUKOVARSKO-SRIJEMSKA ŽUPANIJA</w:t>
      </w:r>
    </w:p>
    <w:p w:rsidR="00D31DD1" w:rsidRPr="00D31DD1" w:rsidRDefault="00D31DD1" w:rsidP="00D31DD1">
      <w:pPr>
        <w:spacing w:after="0"/>
        <w:rPr>
          <w:rFonts w:asciiTheme="minorHAnsi" w:hAnsiTheme="minorHAnsi"/>
          <w:b/>
          <w:sz w:val="24"/>
          <w:szCs w:val="24"/>
        </w:rPr>
      </w:pPr>
      <w:r w:rsidRPr="00D31DD1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40005</wp:posOffset>
            </wp:positionV>
            <wp:extent cx="334645" cy="416560"/>
            <wp:effectExtent l="19050" t="0" r="8255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41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1DD1">
        <w:rPr>
          <w:rFonts w:asciiTheme="minorHAnsi" w:hAnsiTheme="minorHAnsi"/>
          <w:b/>
          <w:sz w:val="24"/>
          <w:szCs w:val="24"/>
        </w:rPr>
        <w:t xml:space="preserve"> OPĆINA TOVARNIK</w:t>
      </w:r>
    </w:p>
    <w:p w:rsidR="00D31DD1" w:rsidRPr="00D31DD1" w:rsidRDefault="00D31DD1" w:rsidP="00D31DD1">
      <w:p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</w:t>
      </w:r>
      <w:r w:rsidRPr="00D31DD1">
        <w:rPr>
          <w:rFonts w:asciiTheme="minorHAnsi" w:hAnsiTheme="minorHAnsi"/>
          <w:b/>
          <w:sz w:val="24"/>
          <w:szCs w:val="24"/>
        </w:rPr>
        <w:t>PĆINSKA NAČELNICA</w:t>
      </w:r>
    </w:p>
    <w:p w:rsidR="00D31DD1" w:rsidRPr="00D31DD1" w:rsidRDefault="00D31DD1" w:rsidP="00D31DD1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D31DD1" w:rsidRPr="00D31DD1" w:rsidRDefault="00D31DD1" w:rsidP="00D31DD1">
      <w:pPr>
        <w:spacing w:after="0"/>
        <w:rPr>
          <w:rFonts w:asciiTheme="minorHAnsi" w:hAnsiTheme="minorHAnsi"/>
          <w:sz w:val="24"/>
          <w:szCs w:val="24"/>
        </w:rPr>
      </w:pPr>
    </w:p>
    <w:p w:rsidR="00D31DD1" w:rsidRPr="00D31DD1" w:rsidRDefault="00D31DD1" w:rsidP="00D31DD1">
      <w:pPr>
        <w:rPr>
          <w:rFonts w:asciiTheme="minorHAnsi" w:hAnsiTheme="minorHAnsi"/>
          <w:sz w:val="24"/>
          <w:szCs w:val="24"/>
        </w:rPr>
      </w:pPr>
    </w:p>
    <w:p w:rsidR="00D31DD1" w:rsidRPr="00D31DD1" w:rsidRDefault="00AE4C64" w:rsidP="00D31DD1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KLASA : 406-01/17</w:t>
      </w:r>
      <w:r w:rsidR="00D31DD1" w:rsidRPr="00D31DD1">
        <w:rPr>
          <w:rFonts w:asciiTheme="minorHAnsi" w:hAnsiTheme="minorHAnsi"/>
          <w:sz w:val="24"/>
          <w:szCs w:val="24"/>
        </w:rPr>
        <w:t>-01/05</w:t>
      </w:r>
    </w:p>
    <w:p w:rsidR="00D31DD1" w:rsidRPr="00D31DD1" w:rsidRDefault="00A00FF1" w:rsidP="00D31DD1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URBROJ : 2188/12-03/01-17</w:t>
      </w:r>
      <w:r w:rsidR="00960E2C">
        <w:rPr>
          <w:rFonts w:asciiTheme="minorHAnsi" w:hAnsiTheme="minorHAnsi"/>
          <w:sz w:val="24"/>
          <w:szCs w:val="24"/>
        </w:rPr>
        <w:t>-1</w:t>
      </w:r>
    </w:p>
    <w:p w:rsidR="00D31DD1" w:rsidRDefault="00A00FF1" w:rsidP="00D31DD1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Tovarnik, 31.12.2017</w:t>
      </w:r>
      <w:r w:rsidR="00D31DD1" w:rsidRPr="00D31DD1">
        <w:rPr>
          <w:rFonts w:asciiTheme="minorHAnsi" w:hAnsiTheme="minorHAnsi"/>
          <w:sz w:val="24"/>
          <w:szCs w:val="24"/>
        </w:rPr>
        <w:t>. g</w:t>
      </w:r>
    </w:p>
    <w:p w:rsidR="00D31DD1" w:rsidRDefault="00D31DD1" w:rsidP="00D31DD1">
      <w:pPr>
        <w:spacing w:after="0"/>
        <w:rPr>
          <w:rFonts w:asciiTheme="minorHAnsi" w:hAnsiTheme="minorHAnsi"/>
          <w:sz w:val="24"/>
          <w:szCs w:val="24"/>
        </w:rPr>
      </w:pPr>
    </w:p>
    <w:p w:rsidR="00405240" w:rsidRDefault="00405240" w:rsidP="00D31DD1">
      <w:pPr>
        <w:spacing w:after="0"/>
        <w:rPr>
          <w:rFonts w:asciiTheme="minorHAnsi" w:hAnsiTheme="minorHAnsi"/>
          <w:sz w:val="24"/>
          <w:szCs w:val="24"/>
        </w:rPr>
      </w:pPr>
    </w:p>
    <w:p w:rsidR="00405240" w:rsidRDefault="00405240" w:rsidP="00D31DD1">
      <w:pPr>
        <w:spacing w:after="0"/>
        <w:rPr>
          <w:rFonts w:asciiTheme="minorHAnsi" w:hAnsiTheme="minorHAnsi"/>
          <w:sz w:val="24"/>
          <w:szCs w:val="24"/>
        </w:rPr>
      </w:pPr>
    </w:p>
    <w:p w:rsidR="00405240" w:rsidRDefault="00405240" w:rsidP="00D31DD1">
      <w:pPr>
        <w:spacing w:after="0"/>
        <w:rPr>
          <w:rFonts w:asciiTheme="minorHAnsi" w:hAnsiTheme="minorHAnsi"/>
          <w:sz w:val="24"/>
          <w:szCs w:val="24"/>
        </w:rPr>
      </w:pPr>
    </w:p>
    <w:p w:rsidR="00405240" w:rsidRDefault="00405240" w:rsidP="00D31DD1">
      <w:pPr>
        <w:spacing w:after="0"/>
        <w:rPr>
          <w:rFonts w:asciiTheme="minorHAnsi" w:hAnsiTheme="minorHAnsi"/>
          <w:sz w:val="24"/>
          <w:szCs w:val="24"/>
        </w:rPr>
      </w:pPr>
    </w:p>
    <w:p w:rsidR="00405240" w:rsidRPr="00405240" w:rsidRDefault="00405240" w:rsidP="00405240">
      <w:pPr>
        <w:spacing w:after="0"/>
        <w:jc w:val="center"/>
        <w:rPr>
          <w:rFonts w:asciiTheme="minorHAnsi" w:hAnsiTheme="minorHAnsi"/>
          <w:b/>
          <w:i/>
          <w:sz w:val="32"/>
          <w:szCs w:val="32"/>
        </w:rPr>
      </w:pPr>
      <w:r w:rsidRPr="00405240">
        <w:rPr>
          <w:rFonts w:asciiTheme="minorHAnsi" w:hAnsiTheme="minorHAnsi"/>
          <w:b/>
          <w:i/>
          <w:sz w:val="32"/>
          <w:szCs w:val="32"/>
        </w:rPr>
        <w:t>Bilješke uz financijska izvješća</w:t>
      </w:r>
    </w:p>
    <w:p w:rsidR="00205F63" w:rsidRDefault="00205F63" w:rsidP="00D31DD1">
      <w:pPr>
        <w:spacing w:after="0"/>
        <w:rPr>
          <w:rFonts w:asciiTheme="minorHAnsi" w:hAnsiTheme="minorHAnsi"/>
          <w:b/>
          <w:i/>
          <w:sz w:val="32"/>
          <w:szCs w:val="32"/>
        </w:rPr>
      </w:pPr>
    </w:p>
    <w:p w:rsidR="00405240" w:rsidRDefault="00405240" w:rsidP="00D31DD1">
      <w:pPr>
        <w:spacing w:after="0"/>
        <w:rPr>
          <w:rFonts w:asciiTheme="minorHAnsi" w:hAnsiTheme="minorHAnsi"/>
          <w:b/>
          <w:i/>
          <w:sz w:val="32"/>
          <w:szCs w:val="32"/>
        </w:rPr>
      </w:pPr>
    </w:p>
    <w:p w:rsidR="00405240" w:rsidRPr="00405240" w:rsidRDefault="00AF1860" w:rsidP="00D31DD1">
      <w:pPr>
        <w:spacing w:after="0"/>
        <w:rPr>
          <w:rFonts w:asciiTheme="minorHAnsi" w:hAnsiTheme="minorHAnsi"/>
          <w:b/>
          <w:i/>
          <w:sz w:val="32"/>
          <w:szCs w:val="32"/>
        </w:rPr>
      </w:pPr>
      <w:r>
        <w:rPr>
          <w:rFonts w:asciiTheme="minorHAnsi" w:hAnsiTheme="minorHAnsi"/>
          <w:b/>
          <w:i/>
          <w:sz w:val="32"/>
          <w:szCs w:val="32"/>
        </w:rPr>
        <w:t>Bilješke uz obrazac Bilanca</w:t>
      </w:r>
    </w:p>
    <w:p w:rsidR="00205F63" w:rsidRDefault="00205F63" w:rsidP="00D31DD1">
      <w:pPr>
        <w:spacing w:after="0"/>
        <w:rPr>
          <w:rFonts w:asciiTheme="minorHAnsi" w:hAnsiTheme="minorHAnsi"/>
          <w:sz w:val="24"/>
          <w:szCs w:val="24"/>
        </w:rPr>
      </w:pPr>
    </w:p>
    <w:p w:rsidR="00FD10E5" w:rsidRDefault="00205F63" w:rsidP="00405240">
      <w:pPr>
        <w:spacing w:after="0"/>
        <w:jc w:val="center"/>
        <w:rPr>
          <w:rFonts w:asciiTheme="minorHAnsi" w:hAnsiTheme="minorHAnsi"/>
          <w:b/>
          <w:i/>
          <w:sz w:val="28"/>
          <w:szCs w:val="28"/>
        </w:rPr>
      </w:pPr>
      <w:r w:rsidRPr="00205F63">
        <w:rPr>
          <w:rFonts w:asciiTheme="minorHAnsi" w:hAnsiTheme="minorHAnsi"/>
          <w:b/>
          <w:i/>
          <w:sz w:val="28"/>
          <w:szCs w:val="28"/>
        </w:rPr>
        <w:t xml:space="preserve">Zapisnik financijske </w:t>
      </w:r>
      <w:r w:rsidR="00A00FF1">
        <w:rPr>
          <w:rFonts w:asciiTheme="minorHAnsi" w:hAnsiTheme="minorHAnsi"/>
          <w:b/>
          <w:i/>
          <w:sz w:val="28"/>
          <w:szCs w:val="28"/>
        </w:rPr>
        <w:t>imovine na dan popisa 31.12.2017</w:t>
      </w:r>
      <w:r w:rsidR="00405240">
        <w:rPr>
          <w:rFonts w:asciiTheme="minorHAnsi" w:hAnsiTheme="minorHAnsi"/>
          <w:b/>
          <w:i/>
          <w:sz w:val="28"/>
          <w:szCs w:val="28"/>
        </w:rPr>
        <w:t>.g</w:t>
      </w:r>
    </w:p>
    <w:p w:rsidR="00FD10E5" w:rsidRDefault="00FD10E5" w:rsidP="00205F63">
      <w:pPr>
        <w:spacing w:after="0"/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FD10E5" w:rsidRDefault="00FD10E5" w:rsidP="00205F63">
      <w:pPr>
        <w:spacing w:after="0"/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205F63" w:rsidRDefault="00205F63" w:rsidP="00205F63">
      <w:pPr>
        <w:spacing w:after="0"/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205F63" w:rsidRDefault="00A00FF1" w:rsidP="00205F63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Stanje na izvodu broj:299 od 31.12.2017</w:t>
      </w:r>
      <w:r w:rsidR="00205F63">
        <w:rPr>
          <w:rFonts w:asciiTheme="minorHAnsi" w:hAnsiTheme="minorHAnsi"/>
          <w:sz w:val="28"/>
          <w:szCs w:val="28"/>
        </w:rPr>
        <w:t xml:space="preserve">. na žiro-računu </w:t>
      </w:r>
      <w:r w:rsidR="00205F63" w:rsidRPr="002A3869">
        <w:rPr>
          <w:rFonts w:asciiTheme="minorHAnsi" w:hAnsiTheme="minorHAnsi"/>
          <w:b/>
          <w:sz w:val="28"/>
          <w:szCs w:val="28"/>
        </w:rPr>
        <w:t>HR9423400091845900001</w:t>
      </w:r>
      <w:r w:rsidR="00205F63">
        <w:rPr>
          <w:rFonts w:asciiTheme="minorHAnsi" w:hAnsiTheme="minorHAnsi"/>
          <w:sz w:val="28"/>
          <w:szCs w:val="28"/>
        </w:rPr>
        <w:t xml:space="preserve"> iznosi </w:t>
      </w:r>
      <w:r>
        <w:rPr>
          <w:rFonts w:asciiTheme="minorHAnsi" w:hAnsiTheme="minorHAnsi"/>
          <w:b/>
          <w:sz w:val="28"/>
          <w:szCs w:val="28"/>
        </w:rPr>
        <w:t>3.662.774,45</w:t>
      </w:r>
      <w:r w:rsidR="00205F63">
        <w:rPr>
          <w:rFonts w:asciiTheme="minorHAnsi" w:hAnsiTheme="minorHAnsi"/>
          <w:b/>
          <w:sz w:val="28"/>
          <w:szCs w:val="28"/>
        </w:rPr>
        <w:t xml:space="preserve"> kn,</w:t>
      </w:r>
      <w:r w:rsidR="00AE4C64">
        <w:rPr>
          <w:rFonts w:asciiTheme="minorHAnsi" w:hAnsiTheme="minorHAnsi"/>
          <w:b/>
          <w:sz w:val="28"/>
          <w:szCs w:val="28"/>
        </w:rPr>
        <w:t>stanje na izvodu broj 13 od 11.12.2017.g  na žiro-računu broj HR7723400091510875790 iznosi 10.669,26 kn;</w:t>
      </w:r>
      <w:r w:rsidR="00205F63">
        <w:rPr>
          <w:rFonts w:asciiTheme="minorHAnsi" w:hAnsiTheme="minorHAnsi"/>
          <w:sz w:val="28"/>
          <w:szCs w:val="28"/>
        </w:rPr>
        <w:t xml:space="preserve"> stanje novčanih</w:t>
      </w:r>
      <w:r>
        <w:rPr>
          <w:rFonts w:asciiTheme="minorHAnsi" w:hAnsiTheme="minorHAnsi"/>
          <w:sz w:val="28"/>
          <w:szCs w:val="28"/>
        </w:rPr>
        <w:t xml:space="preserve"> sredstava u blagajni 31.12.2017</w:t>
      </w:r>
      <w:r w:rsidR="00205F63">
        <w:rPr>
          <w:rFonts w:asciiTheme="minorHAnsi" w:hAnsiTheme="minorHAnsi"/>
          <w:sz w:val="28"/>
          <w:szCs w:val="28"/>
        </w:rPr>
        <w:t xml:space="preserve">.g. iznosi </w:t>
      </w:r>
      <w:r w:rsidR="002A3869">
        <w:rPr>
          <w:rFonts w:asciiTheme="minorHAnsi" w:hAnsiTheme="minorHAnsi"/>
          <w:b/>
          <w:sz w:val="28"/>
          <w:szCs w:val="28"/>
        </w:rPr>
        <w:t>458,30</w:t>
      </w:r>
      <w:r>
        <w:rPr>
          <w:rFonts w:asciiTheme="minorHAnsi" w:hAnsiTheme="minorHAnsi"/>
          <w:b/>
          <w:sz w:val="28"/>
          <w:szCs w:val="28"/>
        </w:rPr>
        <w:t xml:space="preserve">  </w:t>
      </w:r>
      <w:r w:rsidR="002A3869">
        <w:rPr>
          <w:rFonts w:asciiTheme="minorHAnsi" w:hAnsiTheme="minorHAnsi"/>
          <w:b/>
          <w:sz w:val="28"/>
          <w:szCs w:val="28"/>
        </w:rPr>
        <w:t>kn</w:t>
      </w:r>
      <w:r w:rsidR="00205F63">
        <w:rPr>
          <w:rFonts w:asciiTheme="minorHAnsi" w:hAnsiTheme="minorHAnsi"/>
          <w:sz w:val="28"/>
          <w:szCs w:val="28"/>
        </w:rPr>
        <w:t xml:space="preserve"> </w:t>
      </w:r>
      <w:r w:rsidR="005A3642">
        <w:rPr>
          <w:rFonts w:asciiTheme="minorHAnsi" w:hAnsiTheme="minorHAnsi"/>
          <w:sz w:val="28"/>
          <w:szCs w:val="28"/>
        </w:rPr>
        <w:t>, bl</w:t>
      </w:r>
      <w:r w:rsidR="002A3869">
        <w:rPr>
          <w:rFonts w:asciiTheme="minorHAnsi" w:hAnsiTheme="minorHAnsi"/>
          <w:sz w:val="28"/>
          <w:szCs w:val="28"/>
        </w:rPr>
        <w:t>agajnički izvještaj broj 2296844</w:t>
      </w:r>
      <w:r w:rsidR="005A3642">
        <w:rPr>
          <w:rFonts w:asciiTheme="minorHAnsi" w:hAnsiTheme="minorHAnsi"/>
          <w:sz w:val="28"/>
          <w:szCs w:val="28"/>
        </w:rPr>
        <w:t>, što čini ukupna no</w:t>
      </w:r>
      <w:r>
        <w:rPr>
          <w:rFonts w:asciiTheme="minorHAnsi" w:hAnsiTheme="minorHAnsi"/>
          <w:sz w:val="28"/>
          <w:szCs w:val="28"/>
        </w:rPr>
        <w:t>včana sredstva na dan 31.12.2017</w:t>
      </w:r>
      <w:r w:rsidR="005A3642">
        <w:rPr>
          <w:rFonts w:asciiTheme="minorHAnsi" w:hAnsiTheme="minorHAnsi"/>
          <w:sz w:val="28"/>
          <w:szCs w:val="28"/>
        </w:rPr>
        <w:t xml:space="preserve">.g </w:t>
      </w:r>
      <w:r w:rsidR="00AE4C64">
        <w:rPr>
          <w:rFonts w:asciiTheme="minorHAnsi" w:hAnsiTheme="minorHAnsi"/>
          <w:b/>
          <w:sz w:val="28"/>
          <w:szCs w:val="28"/>
        </w:rPr>
        <w:t>3.673.902,01 kn</w:t>
      </w:r>
      <w:r w:rsidR="00405240">
        <w:rPr>
          <w:rFonts w:asciiTheme="minorHAnsi" w:hAnsiTheme="minorHAnsi"/>
          <w:b/>
          <w:sz w:val="28"/>
          <w:szCs w:val="28"/>
        </w:rPr>
        <w:t>.</w:t>
      </w:r>
    </w:p>
    <w:p w:rsidR="00405240" w:rsidRDefault="00405240" w:rsidP="00205F63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405240" w:rsidRDefault="00405240" w:rsidP="00205F63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405240" w:rsidRDefault="00405240" w:rsidP="00205F63">
      <w:pPr>
        <w:spacing w:after="0"/>
        <w:rPr>
          <w:rFonts w:asciiTheme="minorHAnsi" w:hAnsiTheme="minorHAnsi"/>
          <w:sz w:val="28"/>
          <w:szCs w:val="28"/>
        </w:rPr>
      </w:pPr>
      <w:r w:rsidRPr="00405240">
        <w:rPr>
          <w:rFonts w:asciiTheme="minorHAnsi" w:hAnsiTheme="minorHAnsi"/>
          <w:sz w:val="28"/>
          <w:szCs w:val="28"/>
        </w:rPr>
        <w:t>Ukupna</w:t>
      </w:r>
      <w:r>
        <w:rPr>
          <w:rFonts w:asciiTheme="minorHAnsi" w:hAnsiTheme="minorHAnsi"/>
          <w:sz w:val="28"/>
          <w:szCs w:val="28"/>
        </w:rPr>
        <w:t xml:space="preserve"> vrijednost dugotrajne  imovine iznosi 27.755.060,04 kune.</w:t>
      </w:r>
    </w:p>
    <w:p w:rsidR="00405240" w:rsidRDefault="00405240" w:rsidP="00205F63">
      <w:p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Udjeli u glavnicama trgovačkih društava iznose 3.847.400,00 kuna.</w:t>
      </w:r>
    </w:p>
    <w:p w:rsidR="00405240" w:rsidRDefault="00405240" w:rsidP="00205F63">
      <w:p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Potraživanja 31.12.2017.g. iznose 276.652,78 kuna.</w:t>
      </w:r>
    </w:p>
    <w:p w:rsidR="00405240" w:rsidRDefault="00405240" w:rsidP="00205F63">
      <w:p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Obveze Općine 31.12.2017.g. iznose 418.205,77 kuna i podmirene su u prvom mjesecu poslovne</w:t>
      </w:r>
      <w:r w:rsidR="0054653B">
        <w:rPr>
          <w:rFonts w:asciiTheme="minorHAnsi" w:hAnsiTheme="minorHAnsi"/>
          <w:sz w:val="28"/>
          <w:szCs w:val="28"/>
        </w:rPr>
        <w:t xml:space="preserve"> godine</w:t>
      </w:r>
      <w:r>
        <w:rPr>
          <w:rFonts w:asciiTheme="minorHAnsi" w:hAnsiTheme="minorHAnsi"/>
          <w:sz w:val="28"/>
          <w:szCs w:val="28"/>
        </w:rPr>
        <w:t xml:space="preserve"> 2018.g.</w:t>
      </w:r>
    </w:p>
    <w:p w:rsidR="00AF1860" w:rsidRPr="00405240" w:rsidRDefault="00AF1860" w:rsidP="00205F63">
      <w:p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Ostvareni višak prihoda na kraju godine iznosi 3.293.283,00 kn, a čine ga dobivena sredstva 29.12.2017. g za program Zaželi u iznosu 1.566.180,00 kn, te neutrošena namjenska sredstva.</w:t>
      </w:r>
    </w:p>
    <w:p w:rsidR="005A3642" w:rsidRPr="00405240" w:rsidRDefault="005A3642" w:rsidP="00205F63">
      <w:pPr>
        <w:spacing w:after="0"/>
        <w:rPr>
          <w:rFonts w:asciiTheme="minorHAnsi" w:hAnsiTheme="minorHAnsi"/>
          <w:sz w:val="28"/>
          <w:szCs w:val="28"/>
        </w:rPr>
      </w:pPr>
    </w:p>
    <w:p w:rsidR="005A3642" w:rsidRDefault="005A3642" w:rsidP="00205F63">
      <w:pPr>
        <w:spacing w:after="0"/>
        <w:rPr>
          <w:rFonts w:asciiTheme="minorHAnsi" w:hAnsiTheme="minorHAnsi"/>
          <w:sz w:val="28"/>
          <w:szCs w:val="28"/>
        </w:rPr>
      </w:pPr>
    </w:p>
    <w:p w:rsidR="000B7825" w:rsidRDefault="000B7825" w:rsidP="00205F63">
      <w:pPr>
        <w:spacing w:after="0"/>
        <w:rPr>
          <w:rFonts w:asciiTheme="minorHAnsi" w:hAnsiTheme="minorHAnsi"/>
          <w:sz w:val="28"/>
          <w:szCs w:val="28"/>
        </w:rPr>
      </w:pPr>
    </w:p>
    <w:p w:rsidR="005A3642" w:rsidRDefault="000B7825" w:rsidP="00205F63">
      <w:pPr>
        <w:spacing w:after="0"/>
        <w:rPr>
          <w:rFonts w:asciiTheme="minorHAnsi" w:hAnsiTheme="minorHAnsi"/>
          <w:b/>
          <w:i/>
          <w:sz w:val="28"/>
          <w:szCs w:val="28"/>
          <w:u w:val="single"/>
        </w:rPr>
      </w:pPr>
      <w:r w:rsidRPr="000B7825">
        <w:rPr>
          <w:rFonts w:asciiTheme="minorHAnsi" w:hAnsiTheme="minorHAnsi"/>
          <w:b/>
          <w:i/>
          <w:sz w:val="28"/>
          <w:szCs w:val="28"/>
          <w:u w:val="single"/>
        </w:rPr>
        <w:t>Bilješke uz obrazac PR-RAS</w:t>
      </w:r>
    </w:p>
    <w:p w:rsidR="000B7825" w:rsidRDefault="000B7825" w:rsidP="00205F63">
      <w:pPr>
        <w:spacing w:after="0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0B7825" w:rsidRPr="00D95B8A" w:rsidRDefault="000B7825" w:rsidP="00205F63">
      <w:pPr>
        <w:spacing w:after="0"/>
        <w:rPr>
          <w:rFonts w:asciiTheme="minorHAnsi" w:hAnsiTheme="minorHAnsi"/>
          <w:b/>
          <w:i/>
          <w:sz w:val="28"/>
          <w:szCs w:val="28"/>
          <w:u w:val="single"/>
        </w:rPr>
      </w:pPr>
      <w:r w:rsidRPr="00D95B8A">
        <w:rPr>
          <w:rFonts w:asciiTheme="minorHAnsi" w:hAnsiTheme="minorHAnsi"/>
          <w:b/>
          <w:i/>
          <w:sz w:val="28"/>
          <w:szCs w:val="28"/>
          <w:u w:val="single"/>
        </w:rPr>
        <w:t>Ukupno ostvareni prihodi u 2017.g. iznose 10.030.586 kn ( AOP-001), a sastoje</w:t>
      </w:r>
    </w:p>
    <w:p w:rsidR="000B7825" w:rsidRPr="00D95B8A" w:rsidRDefault="000B7825" w:rsidP="00205F63">
      <w:pPr>
        <w:spacing w:after="0"/>
        <w:rPr>
          <w:rFonts w:asciiTheme="minorHAnsi" w:hAnsiTheme="minorHAnsi"/>
          <w:b/>
          <w:i/>
          <w:sz w:val="28"/>
          <w:szCs w:val="28"/>
          <w:u w:val="single"/>
        </w:rPr>
      </w:pPr>
      <w:r w:rsidRPr="00D95B8A">
        <w:rPr>
          <w:rFonts w:asciiTheme="minorHAnsi" w:hAnsiTheme="minorHAnsi"/>
          <w:b/>
          <w:i/>
          <w:sz w:val="28"/>
          <w:szCs w:val="28"/>
          <w:u w:val="single"/>
        </w:rPr>
        <w:t xml:space="preserve"> od :</w:t>
      </w:r>
    </w:p>
    <w:p w:rsidR="000B7825" w:rsidRDefault="000B7825" w:rsidP="00205F63">
      <w:p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-prihodi poslovanja-1.529.558 kn (AOP-002)</w:t>
      </w:r>
    </w:p>
    <w:p w:rsidR="000B7825" w:rsidRDefault="000B7825" w:rsidP="00205F63">
      <w:p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-prihodi od potpora države, županije, HZZZ-a,sredstava EU-4.617.315,00 (AOP045);</w:t>
      </w:r>
    </w:p>
    <w:p w:rsidR="000B7825" w:rsidRDefault="000B7825" w:rsidP="00205F63">
      <w:p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-prihodi od imovine-3.265.009,00 kn (AOP-074);</w:t>
      </w:r>
    </w:p>
    <w:p w:rsidR="000B7825" w:rsidRDefault="000B7825" w:rsidP="00205F63">
      <w:p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-prihodi po posebnim propisima i naknadama-580.704,00 kn (AOP-105);</w:t>
      </w:r>
    </w:p>
    <w:p w:rsidR="000B7825" w:rsidRDefault="000B7825" w:rsidP="00205F63">
      <w:p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-prihodi od prodaje roba i usluga-38.000,00 kn (AOP-123)</w:t>
      </w:r>
    </w:p>
    <w:p w:rsidR="00D95B8A" w:rsidRDefault="00D95B8A" w:rsidP="00205F63">
      <w:pPr>
        <w:spacing w:after="0"/>
        <w:rPr>
          <w:rFonts w:asciiTheme="minorHAnsi" w:hAnsiTheme="minorHAnsi"/>
          <w:sz w:val="28"/>
          <w:szCs w:val="28"/>
        </w:rPr>
      </w:pPr>
    </w:p>
    <w:p w:rsidR="00D95B8A" w:rsidRDefault="00D95B8A" w:rsidP="00205F63">
      <w:pPr>
        <w:spacing w:after="0"/>
        <w:rPr>
          <w:rFonts w:asciiTheme="minorHAnsi" w:hAnsiTheme="minorHAnsi"/>
          <w:sz w:val="28"/>
          <w:szCs w:val="28"/>
        </w:rPr>
      </w:pPr>
      <w:r w:rsidRPr="00D95B8A">
        <w:rPr>
          <w:rFonts w:asciiTheme="minorHAnsi" w:hAnsiTheme="minorHAnsi"/>
          <w:b/>
          <w:i/>
          <w:sz w:val="28"/>
          <w:szCs w:val="28"/>
          <w:u w:val="single"/>
        </w:rPr>
        <w:t>Ukupno ostvareni rashodi poslovanja iznose 6.591.700,00 kn (AOP148)</w:t>
      </w:r>
      <w:r>
        <w:rPr>
          <w:rFonts w:asciiTheme="minorHAnsi" w:hAnsiTheme="minorHAnsi"/>
          <w:sz w:val="28"/>
          <w:szCs w:val="28"/>
        </w:rPr>
        <w:t>, a sastoje od slijedećih vrsta rashoda:</w:t>
      </w:r>
    </w:p>
    <w:p w:rsidR="00D95B8A" w:rsidRDefault="00D95B8A" w:rsidP="00205F63">
      <w:pPr>
        <w:spacing w:after="0"/>
        <w:rPr>
          <w:rFonts w:asciiTheme="minorHAnsi" w:hAnsiTheme="minorHAnsi"/>
          <w:sz w:val="28"/>
          <w:szCs w:val="28"/>
        </w:rPr>
      </w:pPr>
    </w:p>
    <w:p w:rsidR="00D95B8A" w:rsidRDefault="00D95B8A" w:rsidP="00205F63">
      <w:p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-izdaci za zaposlene(jedinstveni upravni odjel Općine, javni radovi, pomoć u kući)-1.666.758,00 kn (AOP-149);</w:t>
      </w:r>
    </w:p>
    <w:p w:rsidR="00D95B8A" w:rsidRDefault="00D95B8A" w:rsidP="00205F63">
      <w:p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-materijalni rashodi-2.135.249,00 kn (AOP-160);</w:t>
      </w:r>
    </w:p>
    <w:p w:rsidR="00D95B8A" w:rsidRDefault="00D95B8A" w:rsidP="00205F63">
      <w:p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-financijski rashodi-16.191,00 kn (AOP193);</w:t>
      </w:r>
    </w:p>
    <w:p w:rsidR="00D95B8A" w:rsidRDefault="00D95B8A" w:rsidP="00205F63">
      <w:p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-subvencije i potpore poljoprivrednicima-217.585,00 kn (AOP-216);</w:t>
      </w:r>
    </w:p>
    <w:p w:rsidR="00D95B8A" w:rsidRDefault="00D95B8A" w:rsidP="00205F63">
      <w:p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-pomoći korisnicima drugih proračuna(dječji vrtić)-288.967,00 kn (AOP-221);</w:t>
      </w:r>
    </w:p>
    <w:p w:rsidR="00D95B8A" w:rsidRDefault="00D95B8A" w:rsidP="00205F63">
      <w:p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-naknade građanima i kućanstvima-801.812,00 kn (AOP246);</w:t>
      </w:r>
    </w:p>
    <w:p w:rsidR="00D95B8A" w:rsidRDefault="00AF1860" w:rsidP="00205F63">
      <w:p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-ostali rashodi-tekuće i kapitalne donacije (vjerskim  organizacija, športskim, kulturnim i ostalim udrugama-1.465.138,00 kn (AOP-257);</w:t>
      </w:r>
    </w:p>
    <w:p w:rsidR="00AF1860" w:rsidRDefault="00AF1860" w:rsidP="00205F63">
      <w:pPr>
        <w:spacing w:after="0"/>
        <w:rPr>
          <w:rFonts w:asciiTheme="minorHAnsi" w:hAnsiTheme="minorHAnsi"/>
          <w:sz w:val="28"/>
          <w:szCs w:val="28"/>
        </w:rPr>
      </w:pPr>
    </w:p>
    <w:p w:rsidR="00AF1860" w:rsidRDefault="00AF1860" w:rsidP="00205F63">
      <w:pPr>
        <w:spacing w:after="0"/>
        <w:rPr>
          <w:rFonts w:asciiTheme="minorHAnsi" w:hAnsiTheme="minorHAnsi"/>
          <w:sz w:val="28"/>
          <w:szCs w:val="28"/>
        </w:rPr>
      </w:pPr>
    </w:p>
    <w:p w:rsidR="00AF1860" w:rsidRDefault="00AF1860" w:rsidP="00205F63">
      <w:pPr>
        <w:spacing w:after="0"/>
        <w:rPr>
          <w:rFonts w:asciiTheme="minorHAnsi" w:hAnsiTheme="minorHAnsi"/>
          <w:b/>
          <w:i/>
          <w:sz w:val="28"/>
          <w:szCs w:val="28"/>
          <w:u w:val="single"/>
        </w:rPr>
      </w:pPr>
      <w:r w:rsidRPr="00AF1860">
        <w:rPr>
          <w:rFonts w:asciiTheme="minorHAnsi" w:hAnsiTheme="minorHAnsi"/>
          <w:b/>
          <w:i/>
          <w:sz w:val="28"/>
          <w:szCs w:val="28"/>
          <w:u w:val="single"/>
        </w:rPr>
        <w:t>Bilješke uz obrazac OBVEZE</w:t>
      </w:r>
    </w:p>
    <w:p w:rsidR="00AF1860" w:rsidRPr="00AF1860" w:rsidRDefault="00AF1860" w:rsidP="00205F63">
      <w:pPr>
        <w:spacing w:after="0"/>
        <w:rPr>
          <w:rFonts w:asciiTheme="minorHAnsi" w:hAnsiTheme="minorHAnsi"/>
          <w:sz w:val="28"/>
          <w:szCs w:val="28"/>
        </w:rPr>
      </w:pPr>
      <w:r w:rsidRPr="00AF1860">
        <w:rPr>
          <w:rFonts w:asciiTheme="minorHAnsi" w:hAnsiTheme="minorHAnsi"/>
          <w:sz w:val="28"/>
          <w:szCs w:val="28"/>
        </w:rPr>
        <w:t>Ukupne obveze 31.12</w:t>
      </w:r>
      <w:r>
        <w:rPr>
          <w:rFonts w:asciiTheme="minorHAnsi" w:hAnsiTheme="minorHAnsi"/>
          <w:b/>
          <w:i/>
          <w:sz w:val="28"/>
          <w:szCs w:val="28"/>
          <w:u w:val="single"/>
        </w:rPr>
        <w:t>.</w:t>
      </w:r>
      <w:r>
        <w:rPr>
          <w:rFonts w:asciiTheme="minorHAnsi" w:hAnsiTheme="minorHAnsi"/>
          <w:sz w:val="28"/>
          <w:szCs w:val="28"/>
        </w:rPr>
        <w:t>2017.g iznose 418.206,00 kn i podmirene su u prvom mjesecu 2018.g.</w:t>
      </w:r>
    </w:p>
    <w:p w:rsidR="00D95B8A" w:rsidRPr="00D95B8A" w:rsidRDefault="00D95B8A" w:rsidP="00205F63">
      <w:pPr>
        <w:spacing w:after="0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D95B8A" w:rsidRPr="000B7825" w:rsidRDefault="00D95B8A" w:rsidP="00205F63">
      <w:pPr>
        <w:spacing w:after="0"/>
        <w:rPr>
          <w:rFonts w:asciiTheme="minorHAnsi" w:hAnsiTheme="minorHAnsi"/>
          <w:sz w:val="28"/>
          <w:szCs w:val="28"/>
        </w:rPr>
      </w:pPr>
    </w:p>
    <w:p w:rsidR="005A3642" w:rsidRDefault="005A3642" w:rsidP="00205F63">
      <w:pPr>
        <w:spacing w:after="0"/>
        <w:rPr>
          <w:rFonts w:asciiTheme="minorHAnsi" w:hAnsiTheme="minorHAnsi"/>
          <w:sz w:val="28"/>
          <w:szCs w:val="28"/>
        </w:rPr>
      </w:pPr>
    </w:p>
    <w:p w:rsidR="005A3642" w:rsidRDefault="005A3642" w:rsidP="00205F63">
      <w:pPr>
        <w:spacing w:after="0"/>
        <w:rPr>
          <w:rFonts w:asciiTheme="minorHAnsi" w:hAnsiTheme="minorHAnsi"/>
          <w:sz w:val="28"/>
          <w:szCs w:val="28"/>
        </w:rPr>
      </w:pPr>
    </w:p>
    <w:p w:rsidR="005A3642" w:rsidRDefault="005A3642" w:rsidP="00205F63">
      <w:pPr>
        <w:spacing w:after="0"/>
        <w:rPr>
          <w:rFonts w:asciiTheme="minorHAnsi" w:hAnsiTheme="minorHAnsi"/>
          <w:sz w:val="28"/>
          <w:szCs w:val="28"/>
        </w:rPr>
      </w:pPr>
    </w:p>
    <w:p w:rsidR="005A3642" w:rsidRDefault="005A3642" w:rsidP="00205F63">
      <w:pPr>
        <w:spacing w:after="0"/>
        <w:rPr>
          <w:rFonts w:asciiTheme="minorHAnsi" w:hAnsiTheme="minorHAnsi"/>
          <w:sz w:val="28"/>
          <w:szCs w:val="28"/>
        </w:rPr>
      </w:pPr>
    </w:p>
    <w:p w:rsidR="00D31DD1" w:rsidRPr="00D31DD1" w:rsidRDefault="00FD10E5" w:rsidP="00D31DD1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8E40A0" w:rsidRDefault="008E40A0"/>
    <w:sectPr w:rsidR="008E40A0" w:rsidSect="008E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B7EAD"/>
    <w:multiLevelType w:val="hybridMultilevel"/>
    <w:tmpl w:val="8918CD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1DD1"/>
    <w:rsid w:val="00081529"/>
    <w:rsid w:val="000B7825"/>
    <w:rsid w:val="00205F63"/>
    <w:rsid w:val="002A3869"/>
    <w:rsid w:val="003A4F47"/>
    <w:rsid w:val="003E01A0"/>
    <w:rsid w:val="00405240"/>
    <w:rsid w:val="0054653B"/>
    <w:rsid w:val="00562A43"/>
    <w:rsid w:val="005A3642"/>
    <w:rsid w:val="008C36D6"/>
    <w:rsid w:val="008E40A0"/>
    <w:rsid w:val="00960E2C"/>
    <w:rsid w:val="009D4F79"/>
    <w:rsid w:val="00A00FF1"/>
    <w:rsid w:val="00AE4C64"/>
    <w:rsid w:val="00AF1860"/>
    <w:rsid w:val="00CB5E13"/>
    <w:rsid w:val="00D31DD1"/>
    <w:rsid w:val="00D54FDB"/>
    <w:rsid w:val="00D675B4"/>
    <w:rsid w:val="00D95B8A"/>
    <w:rsid w:val="00FB03B2"/>
    <w:rsid w:val="00FD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81612-DEBE-4826-B1FC-82F4A45B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DD1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3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Daruvar</cp:lastModifiedBy>
  <cp:revision>2</cp:revision>
  <cp:lastPrinted>2018-01-22T12:07:00Z</cp:lastPrinted>
  <dcterms:created xsi:type="dcterms:W3CDTF">2018-03-20T13:42:00Z</dcterms:created>
  <dcterms:modified xsi:type="dcterms:W3CDTF">2018-03-20T13:42:00Z</dcterms:modified>
</cp:coreProperties>
</file>