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2ED" w:rsidRPr="006252ED" w:rsidRDefault="006252ED" w:rsidP="006252ED">
      <w:pPr>
        <w:pStyle w:val="Default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6252ED" w:rsidRPr="006252ED" w:rsidRDefault="00D47A0B" w:rsidP="006252ED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1330960</wp:posOffset>
            </wp:positionH>
            <wp:positionV relativeFrom="page">
              <wp:posOffset>636905</wp:posOffset>
            </wp:positionV>
            <wp:extent cx="457200" cy="5911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2ED" w:rsidRPr="006252ED" w:rsidRDefault="006252ED" w:rsidP="006252ED">
      <w:pPr>
        <w:spacing w:after="0"/>
        <w:rPr>
          <w:rFonts w:ascii="Bookman Old Style" w:hAnsi="Bookman Old Style"/>
          <w:sz w:val="20"/>
          <w:szCs w:val="20"/>
        </w:rPr>
      </w:pPr>
    </w:p>
    <w:p w:rsidR="006252ED" w:rsidRPr="006252ED" w:rsidRDefault="006252ED" w:rsidP="006252ED">
      <w:pPr>
        <w:spacing w:after="0"/>
        <w:rPr>
          <w:rFonts w:ascii="Bookman Old Style" w:hAnsi="Bookman Old Style"/>
          <w:sz w:val="20"/>
          <w:szCs w:val="20"/>
        </w:rPr>
      </w:pPr>
      <w:r w:rsidRPr="006252ED">
        <w:rPr>
          <w:rFonts w:ascii="Bookman Old Style" w:hAnsi="Bookman Old Style"/>
          <w:sz w:val="20"/>
          <w:szCs w:val="20"/>
        </w:rPr>
        <w:t>REPUBLIKA HRVATSKA</w:t>
      </w:r>
    </w:p>
    <w:p w:rsidR="006252ED" w:rsidRPr="006252ED" w:rsidRDefault="006252ED" w:rsidP="006252ED">
      <w:pPr>
        <w:spacing w:after="0"/>
        <w:rPr>
          <w:rFonts w:ascii="Bookman Old Style" w:hAnsi="Bookman Old Style"/>
          <w:sz w:val="20"/>
          <w:szCs w:val="20"/>
        </w:rPr>
      </w:pPr>
      <w:r w:rsidRPr="006252ED">
        <w:rPr>
          <w:rFonts w:ascii="Bookman Old Style" w:hAnsi="Bookman Old Style"/>
          <w:sz w:val="20"/>
          <w:szCs w:val="20"/>
        </w:rPr>
        <w:t>VUKOVARSKO-SRIJEMSKA ŽUPANIJA</w:t>
      </w:r>
    </w:p>
    <w:p w:rsidR="006252ED" w:rsidRPr="006252ED" w:rsidRDefault="00D47A0B" w:rsidP="006252ED">
      <w:pPr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2ED" w:rsidRPr="006252ED">
        <w:rPr>
          <w:rFonts w:ascii="Bookman Old Style" w:hAnsi="Bookman Old Style"/>
          <w:b/>
          <w:sz w:val="20"/>
          <w:szCs w:val="20"/>
        </w:rPr>
        <w:t xml:space="preserve"> OPĆINA TOVARNIK</w:t>
      </w:r>
    </w:p>
    <w:p w:rsidR="006252ED" w:rsidRPr="006252ED" w:rsidRDefault="006252ED" w:rsidP="006252ED">
      <w:pPr>
        <w:spacing w:after="0"/>
        <w:rPr>
          <w:rFonts w:ascii="Bookman Old Style" w:hAnsi="Bookman Old Style"/>
          <w:b/>
          <w:sz w:val="20"/>
          <w:szCs w:val="20"/>
          <w:lang w:val="de-DE"/>
        </w:rPr>
      </w:pPr>
      <w:r w:rsidRPr="006252ED">
        <w:rPr>
          <w:rFonts w:ascii="Bookman Old Style" w:hAnsi="Bookman Old Style"/>
          <w:b/>
          <w:sz w:val="20"/>
          <w:szCs w:val="20"/>
        </w:rPr>
        <w:t xml:space="preserve"> </w:t>
      </w:r>
      <w:r w:rsidRPr="006252ED">
        <w:rPr>
          <w:rFonts w:ascii="Bookman Old Style" w:hAnsi="Bookman Old Style"/>
          <w:b/>
          <w:sz w:val="20"/>
          <w:szCs w:val="20"/>
          <w:lang w:val="de-DE"/>
        </w:rPr>
        <w:t xml:space="preserve">POVJERENSTVO ZA PROVEDBU OGLASA </w:t>
      </w:r>
    </w:p>
    <w:p w:rsidR="006252ED" w:rsidRPr="006252ED" w:rsidRDefault="006252ED" w:rsidP="006252ED">
      <w:pPr>
        <w:spacing w:after="0"/>
        <w:rPr>
          <w:rFonts w:ascii="Bookman Old Style" w:hAnsi="Bookman Old Style"/>
          <w:b/>
          <w:sz w:val="20"/>
          <w:szCs w:val="20"/>
          <w:lang w:val="de-DE"/>
        </w:rPr>
      </w:pPr>
    </w:p>
    <w:p w:rsidR="006252ED" w:rsidRPr="006252ED" w:rsidRDefault="006252ED" w:rsidP="006252ED">
      <w:pPr>
        <w:spacing w:after="0"/>
        <w:rPr>
          <w:rFonts w:ascii="Bookman Old Style" w:hAnsi="Bookman Old Style"/>
          <w:sz w:val="20"/>
          <w:szCs w:val="20"/>
          <w:lang w:val="de-DE"/>
        </w:rPr>
      </w:pPr>
    </w:p>
    <w:p w:rsidR="006252ED" w:rsidRPr="00FF508C" w:rsidRDefault="00676785" w:rsidP="006252ED">
      <w:pPr>
        <w:spacing w:after="0"/>
        <w:rPr>
          <w:rFonts w:asciiTheme="minorHAnsi" w:hAnsiTheme="minorHAnsi" w:cstheme="minorHAnsi"/>
          <w:sz w:val="24"/>
          <w:szCs w:val="24"/>
          <w:lang w:val="de-DE"/>
        </w:rPr>
      </w:pPr>
      <w:r w:rsidRPr="00FF508C">
        <w:rPr>
          <w:rFonts w:asciiTheme="minorHAnsi" w:hAnsiTheme="minorHAnsi" w:cstheme="minorHAnsi"/>
          <w:sz w:val="24"/>
          <w:szCs w:val="24"/>
          <w:lang w:val="de-DE"/>
        </w:rPr>
        <w:t>KLASA: 112-01/18-04/02</w:t>
      </w:r>
    </w:p>
    <w:p w:rsidR="006252ED" w:rsidRPr="00FF508C" w:rsidRDefault="00FF508C" w:rsidP="006252ED">
      <w:pPr>
        <w:spacing w:after="0"/>
        <w:rPr>
          <w:rFonts w:asciiTheme="minorHAnsi" w:hAnsiTheme="minorHAnsi" w:cstheme="minorHAnsi"/>
          <w:sz w:val="24"/>
          <w:szCs w:val="24"/>
          <w:lang w:val="de-DE"/>
        </w:rPr>
      </w:pPr>
      <w:r w:rsidRPr="00FF508C">
        <w:rPr>
          <w:rFonts w:asciiTheme="minorHAnsi" w:hAnsiTheme="minorHAnsi" w:cstheme="minorHAnsi"/>
          <w:sz w:val="24"/>
          <w:szCs w:val="24"/>
          <w:lang w:val="de-DE"/>
        </w:rPr>
        <w:t>URBROJ: 2188/12-03/01-18-7</w:t>
      </w:r>
    </w:p>
    <w:p w:rsidR="006252ED" w:rsidRPr="00FF508C" w:rsidRDefault="00676785" w:rsidP="006252ED">
      <w:pPr>
        <w:spacing w:after="0"/>
        <w:rPr>
          <w:rFonts w:asciiTheme="minorHAnsi" w:hAnsiTheme="minorHAnsi" w:cstheme="minorHAnsi"/>
          <w:sz w:val="24"/>
          <w:szCs w:val="24"/>
          <w:lang w:val="de-DE"/>
        </w:rPr>
      </w:pPr>
      <w:r w:rsidRPr="00FF508C">
        <w:rPr>
          <w:rFonts w:asciiTheme="minorHAnsi" w:hAnsiTheme="minorHAnsi" w:cstheme="minorHAnsi"/>
          <w:sz w:val="24"/>
          <w:szCs w:val="24"/>
          <w:lang w:val="de-DE"/>
        </w:rPr>
        <w:t>Tovarnik, 22.02</w:t>
      </w:r>
      <w:r w:rsidR="00614A9E" w:rsidRPr="00FF508C">
        <w:rPr>
          <w:rFonts w:asciiTheme="minorHAnsi" w:hAnsiTheme="minorHAnsi" w:cstheme="minorHAnsi"/>
          <w:sz w:val="24"/>
          <w:szCs w:val="24"/>
          <w:lang w:val="de-DE"/>
        </w:rPr>
        <w:t>.2018</w:t>
      </w:r>
      <w:r w:rsidR="006252ED" w:rsidRPr="00FF508C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</w:p>
    <w:p w:rsidR="00EC05B0" w:rsidRPr="00FF508C" w:rsidRDefault="00EC05B0" w:rsidP="00EC05B0">
      <w:pPr>
        <w:pStyle w:val="Default"/>
        <w:rPr>
          <w:rFonts w:asciiTheme="minorHAnsi" w:hAnsiTheme="minorHAnsi" w:cstheme="minorHAnsi"/>
          <w:lang w:val="de-DE"/>
        </w:rPr>
      </w:pPr>
    </w:p>
    <w:p w:rsidR="00676785" w:rsidRPr="00FF508C" w:rsidRDefault="00FF508C" w:rsidP="00FF508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lang w:eastAsia="hr-HR"/>
        </w:rPr>
      </w:pPr>
      <w:r w:rsidRPr="00FF508C">
        <w:rPr>
          <w:rFonts w:asciiTheme="minorHAnsi" w:eastAsia="Times New Roman" w:hAnsiTheme="minorHAnsi" w:cstheme="minorHAnsi"/>
          <w:color w:val="333333"/>
          <w:lang w:eastAsia="hr-HR"/>
        </w:rPr>
        <w:t>Na temelju odredbe članka 19. u vezi s odredbom članka 29</w:t>
      </w:r>
      <w:r w:rsidR="00676785" w:rsidRPr="00FF508C">
        <w:rPr>
          <w:rFonts w:asciiTheme="minorHAnsi" w:eastAsia="Times New Roman" w:hAnsiTheme="minorHAnsi" w:cstheme="minorHAnsi"/>
          <w:color w:val="333333"/>
          <w:lang w:eastAsia="hr-HR"/>
        </w:rPr>
        <w:t xml:space="preserve">. Zakona o službenicima </w:t>
      </w:r>
      <w:r w:rsidRPr="00FF508C">
        <w:rPr>
          <w:rFonts w:asciiTheme="minorHAnsi" w:eastAsia="Times New Roman" w:hAnsiTheme="minorHAnsi" w:cstheme="minorHAnsi"/>
          <w:color w:val="333333"/>
          <w:lang w:eastAsia="hr-HR"/>
        </w:rPr>
        <w:t>i</w:t>
      </w:r>
      <w:r w:rsidR="00676785" w:rsidRPr="00FF508C">
        <w:rPr>
          <w:rFonts w:asciiTheme="minorHAnsi" w:eastAsia="Times New Roman" w:hAnsiTheme="minorHAnsi" w:cstheme="minorHAnsi"/>
          <w:color w:val="333333"/>
          <w:lang w:eastAsia="hr-HR"/>
        </w:rPr>
        <w:t xml:space="preserve"> namještenicima u lokalnoj i područnoj (regionalnoj) samoupravi („Narodne novine“ broj 86/08, 61/11 i 04/18), a u svezi oglasa za prijem u radni odnos na određeno vrijeme na radno mjesto koordinatorice pr</w:t>
      </w:r>
      <w:r w:rsidRPr="00FF508C">
        <w:rPr>
          <w:rFonts w:asciiTheme="minorHAnsi" w:eastAsia="Times New Roman" w:hAnsiTheme="minorHAnsi" w:cstheme="minorHAnsi"/>
          <w:color w:val="333333"/>
          <w:lang w:eastAsia="hr-HR"/>
        </w:rPr>
        <w:t>o</w:t>
      </w:r>
      <w:r w:rsidR="00676785" w:rsidRPr="00FF508C">
        <w:rPr>
          <w:rFonts w:asciiTheme="minorHAnsi" w:eastAsia="Times New Roman" w:hAnsiTheme="minorHAnsi" w:cstheme="minorHAnsi"/>
          <w:color w:val="333333"/>
          <w:lang w:eastAsia="hr-HR"/>
        </w:rPr>
        <w:t>jekta “competenceNET” objavljenog na stranicama Hrvatskog zavoda za zapošljavanje, Ispostava Vukovar dana 12. veljače 2018. godine te na web stranici općine, Povjerenstvo za provedbu oglasa objavljuje</w:t>
      </w:r>
    </w:p>
    <w:p w:rsidR="00FF508C" w:rsidRPr="00FF508C" w:rsidRDefault="00FF508C" w:rsidP="00FF508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lang w:eastAsia="hr-HR"/>
        </w:rPr>
      </w:pPr>
    </w:p>
    <w:p w:rsidR="00FF508C" w:rsidRDefault="00FF508C" w:rsidP="00FF508C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3333"/>
          <w:sz w:val="28"/>
          <w:szCs w:val="28"/>
          <w:lang w:eastAsia="hr-HR"/>
        </w:rPr>
      </w:pPr>
      <w:r w:rsidRPr="00FF508C">
        <w:rPr>
          <w:rFonts w:asciiTheme="minorHAnsi" w:eastAsia="Times New Roman" w:hAnsiTheme="minorHAnsi" w:cstheme="minorHAnsi"/>
          <w:b/>
          <w:color w:val="333333"/>
          <w:sz w:val="28"/>
          <w:szCs w:val="28"/>
          <w:lang w:eastAsia="hr-HR"/>
        </w:rPr>
        <w:t>OPIS POSLOVA I PODATCI O PLAĆI ZA RADNO MJESTO KOORDINATORICA PROJEKTA “competenceNET”</w:t>
      </w:r>
    </w:p>
    <w:p w:rsidR="00FF508C" w:rsidRPr="00FF508C" w:rsidRDefault="00FF508C" w:rsidP="00FF508C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3333"/>
          <w:sz w:val="28"/>
          <w:szCs w:val="28"/>
          <w:lang w:eastAsia="hr-HR"/>
        </w:rPr>
      </w:pPr>
    </w:p>
    <w:p w:rsidR="00FF508C" w:rsidRPr="00FF508C" w:rsidRDefault="00FF508C" w:rsidP="00FF508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</w:p>
    <w:p w:rsidR="00FF508C" w:rsidRPr="00FF508C" w:rsidRDefault="00FF508C" w:rsidP="00FF508C">
      <w:pPr>
        <w:jc w:val="both"/>
        <w:rPr>
          <w:rFonts w:asciiTheme="minorHAnsi" w:hAnsiTheme="minorHAnsi" w:cstheme="minorHAnsi"/>
          <w:sz w:val="24"/>
          <w:szCs w:val="24"/>
        </w:rPr>
      </w:pPr>
      <w:r w:rsidRPr="00FF508C">
        <w:rPr>
          <w:rFonts w:asciiTheme="minorHAnsi" w:hAnsiTheme="minorHAnsi" w:cstheme="minorHAnsi"/>
          <w:sz w:val="24"/>
          <w:szCs w:val="24"/>
        </w:rPr>
        <w:t xml:space="preserve">Radno mjesto </w:t>
      </w:r>
      <w:r w:rsidRPr="00FF508C">
        <w:rPr>
          <w:rFonts w:asciiTheme="minorHAnsi" w:hAnsiTheme="minorHAnsi" w:cstheme="minorHAnsi"/>
          <w:b/>
          <w:sz w:val="24"/>
          <w:szCs w:val="24"/>
        </w:rPr>
        <w:t>koordinatora EU projekta „CompetenceNET“</w:t>
      </w:r>
      <w:r w:rsidRPr="00FF508C">
        <w:rPr>
          <w:rFonts w:asciiTheme="minorHAnsi" w:hAnsiTheme="minorHAnsi" w:cstheme="minorHAnsi"/>
          <w:sz w:val="24"/>
          <w:szCs w:val="24"/>
        </w:rPr>
        <w:t xml:space="preserve">  obuhvaća sljedeće poslove: </w:t>
      </w:r>
    </w:p>
    <w:p w:rsidR="00FF508C" w:rsidRPr="00FF508C" w:rsidRDefault="00FF508C" w:rsidP="00FF508C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508C">
        <w:rPr>
          <w:rFonts w:asciiTheme="minorHAnsi" w:hAnsiTheme="minorHAnsi" w:cstheme="minorHAnsi"/>
        </w:rPr>
        <w:t xml:space="preserve">koordinaciju cjelokupnog projekta sa realizacijom svih aktivnosti, </w:t>
      </w:r>
    </w:p>
    <w:p w:rsidR="00FF508C" w:rsidRPr="00FF508C" w:rsidRDefault="00FF508C" w:rsidP="00FF508C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508C">
        <w:rPr>
          <w:rFonts w:asciiTheme="minorHAnsi" w:hAnsiTheme="minorHAnsi" w:cstheme="minorHAnsi"/>
        </w:rPr>
        <w:t xml:space="preserve">koordinacija administracije, </w:t>
      </w:r>
    </w:p>
    <w:p w:rsidR="00FF508C" w:rsidRPr="00FF508C" w:rsidRDefault="00FF508C" w:rsidP="00FF508C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508C">
        <w:rPr>
          <w:rFonts w:asciiTheme="minorHAnsi" w:hAnsiTheme="minorHAnsi" w:cstheme="minorHAnsi"/>
        </w:rPr>
        <w:t xml:space="preserve">koordinacija sastanaka i događanja, </w:t>
      </w:r>
    </w:p>
    <w:p w:rsidR="00FF508C" w:rsidRPr="00FF508C" w:rsidRDefault="00FF508C" w:rsidP="00FF508C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508C">
        <w:rPr>
          <w:rFonts w:asciiTheme="minorHAnsi" w:hAnsiTheme="minorHAnsi" w:cstheme="minorHAnsi"/>
        </w:rPr>
        <w:t xml:space="preserve">koordinacija izrade izvješća, </w:t>
      </w:r>
    </w:p>
    <w:p w:rsidR="00FF508C" w:rsidRPr="00FF508C" w:rsidRDefault="00FF508C" w:rsidP="00FF508C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508C">
        <w:rPr>
          <w:rFonts w:asciiTheme="minorHAnsi" w:hAnsiTheme="minorHAnsi" w:cstheme="minorHAnsi"/>
        </w:rPr>
        <w:t xml:space="preserve">koordinacija organizacije suradnje s partnerima na projektu, </w:t>
      </w:r>
    </w:p>
    <w:p w:rsidR="00FF508C" w:rsidRPr="00FF508C" w:rsidRDefault="00FF508C" w:rsidP="00FF508C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508C">
        <w:rPr>
          <w:rFonts w:asciiTheme="minorHAnsi" w:hAnsiTheme="minorHAnsi" w:cstheme="minorHAnsi"/>
        </w:rPr>
        <w:t xml:space="preserve">animiranje dionika na sudjelovanje u projektu.  </w:t>
      </w:r>
    </w:p>
    <w:p w:rsidR="00FF508C" w:rsidRDefault="00FF508C" w:rsidP="00FF508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F508C" w:rsidRPr="00FF508C" w:rsidRDefault="00FF508C" w:rsidP="00FF50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F508C">
        <w:rPr>
          <w:rFonts w:asciiTheme="minorHAnsi" w:hAnsiTheme="minorHAnsi" w:cstheme="minorHAnsi"/>
          <w:b/>
          <w:sz w:val="24"/>
          <w:szCs w:val="24"/>
        </w:rPr>
        <w:t>Podaci o plaći:</w:t>
      </w:r>
    </w:p>
    <w:p w:rsidR="00676785" w:rsidRPr="00FF508C" w:rsidRDefault="00FF508C" w:rsidP="00FF508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Službenik zaposlen na radnom mjestu koordinator na projektu “competenceNET” ima plaću 6.500,00 brutto.</w:t>
      </w:r>
      <w:r w:rsidR="00676785" w:rsidRPr="00FF508C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 </w:t>
      </w:r>
    </w:p>
    <w:p w:rsidR="00676785" w:rsidRPr="00FF508C" w:rsidRDefault="00676785" w:rsidP="00A327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</w:pPr>
      <w:r w:rsidRPr="00D9109C">
        <w:rPr>
          <w:rFonts w:ascii="Segoe UI" w:eastAsia="Times New Roman" w:hAnsi="Segoe UI" w:cs="Segoe UI"/>
          <w:color w:val="333333"/>
          <w:sz w:val="21"/>
          <w:szCs w:val="21"/>
          <w:lang w:eastAsia="hr-HR"/>
        </w:rPr>
        <w:t>                                                                        </w:t>
      </w:r>
    </w:p>
    <w:p w:rsidR="00EC05B0" w:rsidRPr="006252ED" w:rsidRDefault="00EC05B0" w:rsidP="00EC05B0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:rsidR="006252ED" w:rsidRPr="006252ED" w:rsidRDefault="006252ED" w:rsidP="006252ED">
      <w:pPr>
        <w:jc w:val="right"/>
        <w:rPr>
          <w:rFonts w:ascii="Bookman Old Style" w:hAnsi="Bookman Old Style"/>
          <w:sz w:val="20"/>
          <w:szCs w:val="20"/>
          <w:lang w:val="de-DE"/>
        </w:rPr>
      </w:pPr>
      <w:r w:rsidRPr="006252ED">
        <w:rPr>
          <w:rFonts w:ascii="Bookman Old Style" w:hAnsi="Bookman Old Style"/>
          <w:sz w:val="20"/>
          <w:szCs w:val="20"/>
          <w:lang w:val="de-DE"/>
        </w:rPr>
        <w:t>Predsjednik Povjerenstva za provedbu oglasa</w:t>
      </w:r>
    </w:p>
    <w:p w:rsidR="007F7DBB" w:rsidRPr="006252ED" w:rsidRDefault="006252ED" w:rsidP="00D44809">
      <w:pPr>
        <w:jc w:val="center"/>
        <w:rPr>
          <w:rFonts w:ascii="Bookman Old Style" w:hAnsi="Bookman Old Style"/>
          <w:sz w:val="20"/>
          <w:szCs w:val="20"/>
        </w:rPr>
      </w:pPr>
      <w:r w:rsidRPr="006252ED">
        <w:rPr>
          <w:rFonts w:ascii="Bookman Old Style" w:hAnsi="Bookman Old Style"/>
          <w:sz w:val="20"/>
          <w:szCs w:val="20"/>
          <w:lang w:val="de-DE"/>
        </w:rPr>
        <w:t xml:space="preserve">                                                                           </w:t>
      </w:r>
      <w:r w:rsidR="00D44809">
        <w:rPr>
          <w:rFonts w:ascii="Bookman Old Style" w:hAnsi="Bookman Old Style"/>
          <w:sz w:val="20"/>
          <w:szCs w:val="20"/>
        </w:rPr>
        <w:t>Jasmin Budinski</w:t>
      </w:r>
    </w:p>
    <w:sectPr w:rsidR="007F7DBB" w:rsidRPr="006252ED" w:rsidSect="00DC7BA3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A24" w:rsidRDefault="003C3A24" w:rsidP="00CD04BA">
      <w:pPr>
        <w:spacing w:after="0" w:line="240" w:lineRule="auto"/>
      </w:pPr>
      <w:r>
        <w:separator/>
      </w:r>
    </w:p>
  </w:endnote>
  <w:endnote w:type="continuationSeparator" w:id="0">
    <w:p w:rsidR="003C3A24" w:rsidRDefault="003C3A24" w:rsidP="00CD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785" w:rsidRDefault="003C3A2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35A0">
      <w:rPr>
        <w:noProof/>
      </w:rPr>
      <w:t>1</w:t>
    </w:r>
    <w:r>
      <w:rPr>
        <w:noProof/>
      </w:rPr>
      <w:fldChar w:fldCharType="end"/>
    </w:r>
  </w:p>
  <w:p w:rsidR="00676785" w:rsidRDefault="006767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A24" w:rsidRDefault="003C3A24" w:rsidP="00CD04BA">
      <w:pPr>
        <w:spacing w:after="0" w:line="240" w:lineRule="auto"/>
      </w:pPr>
      <w:r>
        <w:separator/>
      </w:r>
    </w:p>
  </w:footnote>
  <w:footnote w:type="continuationSeparator" w:id="0">
    <w:p w:rsidR="003C3A24" w:rsidRDefault="003C3A24" w:rsidP="00CD0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3C97"/>
    <w:multiLevelType w:val="hybridMultilevel"/>
    <w:tmpl w:val="562E9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5B0"/>
    <w:rsid w:val="001279CE"/>
    <w:rsid w:val="00336F32"/>
    <w:rsid w:val="003C3A24"/>
    <w:rsid w:val="005817E7"/>
    <w:rsid w:val="005F3F2B"/>
    <w:rsid w:val="006135A0"/>
    <w:rsid w:val="00614A9E"/>
    <w:rsid w:val="006252ED"/>
    <w:rsid w:val="00663737"/>
    <w:rsid w:val="00676785"/>
    <w:rsid w:val="006C2F07"/>
    <w:rsid w:val="0071347A"/>
    <w:rsid w:val="00763DCE"/>
    <w:rsid w:val="007C3FED"/>
    <w:rsid w:val="007F7DBB"/>
    <w:rsid w:val="008F12E5"/>
    <w:rsid w:val="008F5428"/>
    <w:rsid w:val="009A28C6"/>
    <w:rsid w:val="009B1610"/>
    <w:rsid w:val="00A23C86"/>
    <w:rsid w:val="00A3273F"/>
    <w:rsid w:val="00A536F7"/>
    <w:rsid w:val="00CC4A5A"/>
    <w:rsid w:val="00CD04BA"/>
    <w:rsid w:val="00CE1124"/>
    <w:rsid w:val="00D23656"/>
    <w:rsid w:val="00D44809"/>
    <w:rsid w:val="00D47A0B"/>
    <w:rsid w:val="00D90BCF"/>
    <w:rsid w:val="00DC7BA3"/>
    <w:rsid w:val="00EC05B0"/>
    <w:rsid w:val="00F807C5"/>
    <w:rsid w:val="00FA619F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C6F2D-A551-4CD9-8D46-AF85985A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B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C05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6C2F0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D04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04BA"/>
    <w:rPr>
      <w:sz w:val="22"/>
      <w:szCs w:val="22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CD04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04BA"/>
    <w:rPr>
      <w:sz w:val="22"/>
      <w:szCs w:val="22"/>
      <w:lang w:val="en-US" w:eastAsia="en-US"/>
    </w:rPr>
  </w:style>
  <w:style w:type="paragraph" w:styleId="StandardWeb">
    <w:name w:val="Normal (Web)"/>
    <w:basedOn w:val="Normal"/>
    <w:unhideWhenUsed/>
    <w:rsid w:val="00FF5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1447</CharactersWithSpaces>
  <SharedDoc>false</SharedDoc>
  <HLinks>
    <vt:vector size="6" baseType="variant"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http://www.opcina-tovarnik.com/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Daruvar</cp:lastModifiedBy>
  <cp:revision>2</cp:revision>
  <cp:lastPrinted>2018-01-02T10:30:00Z</cp:lastPrinted>
  <dcterms:created xsi:type="dcterms:W3CDTF">2018-03-29T12:42:00Z</dcterms:created>
  <dcterms:modified xsi:type="dcterms:W3CDTF">2018-03-29T12:42:00Z</dcterms:modified>
</cp:coreProperties>
</file>